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3F4283" w14:textId="3500B6D6" w:rsidR="003A6785" w:rsidRDefault="00000000">
      <w:pPr>
        <w:pStyle w:val="Heading1"/>
        <w:ind w:left="2652"/>
      </w:pPr>
      <w:r>
        <w:rPr>
          <w:noProof/>
        </w:rPr>
        <w:drawing>
          <wp:anchor distT="0" distB="0" distL="0" distR="0" simplePos="0" relativeHeight="487411712" behindDoc="1" locked="0" layoutInCell="1" allowOverlap="1" wp14:anchorId="33E2A9A0" wp14:editId="199237EB">
            <wp:simplePos x="0" y="0"/>
            <wp:positionH relativeFrom="page">
              <wp:posOffset>0</wp:posOffset>
            </wp:positionH>
            <wp:positionV relativeFrom="page">
              <wp:posOffset>0</wp:posOffset>
            </wp:positionV>
            <wp:extent cx="7559999" cy="10692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59999" cy="10692000"/>
                    </a:xfrm>
                    <a:prstGeom prst="rect">
                      <a:avLst/>
                    </a:prstGeom>
                  </pic:spPr>
                </pic:pic>
              </a:graphicData>
            </a:graphic>
          </wp:anchor>
        </w:drawing>
      </w:r>
      <w:r>
        <w:t>16</w:t>
      </w:r>
      <w:r>
        <w:rPr>
          <w:spacing w:val="-7"/>
        </w:rPr>
        <w:t xml:space="preserve"> </w:t>
      </w:r>
      <w:r>
        <w:t>-</w:t>
      </w:r>
      <w:r>
        <w:rPr>
          <w:spacing w:val="-6"/>
        </w:rPr>
        <w:t xml:space="preserve"> </w:t>
      </w:r>
      <w:r>
        <w:t>19</w:t>
      </w:r>
      <w:r>
        <w:rPr>
          <w:spacing w:val="-7"/>
        </w:rPr>
        <w:t xml:space="preserve"> </w:t>
      </w:r>
      <w:r>
        <w:t>Bursary</w:t>
      </w:r>
      <w:r>
        <w:rPr>
          <w:spacing w:val="-6"/>
        </w:rPr>
        <w:t xml:space="preserve"> </w:t>
      </w:r>
      <w:r>
        <w:t>Fund</w:t>
      </w:r>
      <w:r>
        <w:rPr>
          <w:spacing w:val="-6"/>
        </w:rPr>
        <w:t xml:space="preserve"> </w:t>
      </w:r>
      <w:r>
        <w:t>202</w:t>
      </w:r>
      <w:r w:rsidR="0054268A">
        <w:t>6</w:t>
      </w:r>
      <w:r>
        <w:t>-2</w:t>
      </w:r>
      <w:r w:rsidR="0054268A">
        <w:t>7</w:t>
      </w:r>
      <w:r>
        <w:rPr>
          <w:spacing w:val="-7"/>
        </w:rPr>
        <w:t xml:space="preserve"> </w:t>
      </w:r>
      <w:r>
        <w:t>FORM</w:t>
      </w:r>
      <w:r>
        <w:rPr>
          <w:spacing w:val="-5"/>
        </w:rPr>
        <w:t xml:space="preserve"> </w:t>
      </w:r>
      <w:r>
        <w:t>B</w:t>
      </w:r>
      <w:r>
        <w:rPr>
          <w:spacing w:val="-6"/>
        </w:rPr>
        <w:t xml:space="preserve"> </w:t>
      </w:r>
      <w:r>
        <w:t>(discretionary</w:t>
      </w:r>
      <w:r>
        <w:rPr>
          <w:spacing w:val="-6"/>
        </w:rPr>
        <w:t xml:space="preserve"> </w:t>
      </w:r>
      <w:r>
        <w:rPr>
          <w:spacing w:val="-2"/>
        </w:rPr>
        <w:t>award)</w:t>
      </w:r>
    </w:p>
    <w:p w14:paraId="11E75909" w14:textId="77777777" w:rsidR="003A6785" w:rsidRDefault="003A6785">
      <w:pPr>
        <w:pStyle w:val="BodyText"/>
        <w:spacing w:before="219"/>
        <w:rPr>
          <w:b/>
          <w:sz w:val="28"/>
        </w:rPr>
      </w:pPr>
    </w:p>
    <w:p w14:paraId="734F5FA5" w14:textId="77777777" w:rsidR="003A6785" w:rsidRDefault="00000000">
      <w:pPr>
        <w:pStyle w:val="BodyText"/>
        <w:spacing w:line="276" w:lineRule="auto"/>
        <w:ind w:left="159" w:right="95"/>
      </w:pPr>
      <w:r>
        <w:t>Gosford Hill School has the discretion to make awards to young people who face financial barriers to participation</w:t>
      </w:r>
      <w:r>
        <w:rPr>
          <w:spacing w:val="-2"/>
        </w:rPr>
        <w:t xml:space="preserve"> </w:t>
      </w:r>
      <w:r>
        <w:t>in</w:t>
      </w:r>
      <w:r>
        <w:rPr>
          <w:spacing w:val="-2"/>
        </w:rPr>
        <w:t xml:space="preserve"> </w:t>
      </w:r>
      <w:r>
        <w:t>their</w:t>
      </w:r>
      <w:r>
        <w:rPr>
          <w:spacing w:val="-2"/>
        </w:rPr>
        <w:t xml:space="preserve"> </w:t>
      </w:r>
      <w:r>
        <w:t>post-16</w:t>
      </w:r>
      <w:r>
        <w:rPr>
          <w:spacing w:val="-2"/>
        </w:rPr>
        <w:t xml:space="preserve"> </w:t>
      </w:r>
      <w:r>
        <w:t>education</w:t>
      </w:r>
      <w:r>
        <w:rPr>
          <w:spacing w:val="-2"/>
        </w:rPr>
        <w:t xml:space="preserve"> </w:t>
      </w:r>
      <w:r>
        <w:t>such</w:t>
      </w:r>
      <w:r>
        <w:rPr>
          <w:spacing w:val="-2"/>
        </w:rPr>
        <w:t xml:space="preserve"> </w:t>
      </w:r>
      <w:r>
        <w:t>as</w:t>
      </w:r>
      <w:r>
        <w:rPr>
          <w:spacing w:val="-2"/>
        </w:rPr>
        <w:t xml:space="preserve"> </w:t>
      </w:r>
      <w:r>
        <w:t>the</w:t>
      </w:r>
      <w:r>
        <w:rPr>
          <w:spacing w:val="-2"/>
        </w:rPr>
        <w:t xml:space="preserve"> </w:t>
      </w:r>
      <w:r>
        <w:t>costs</w:t>
      </w:r>
      <w:r>
        <w:rPr>
          <w:spacing w:val="-2"/>
        </w:rPr>
        <w:t xml:space="preserve"> </w:t>
      </w:r>
      <w:r>
        <w:t>of</w:t>
      </w:r>
      <w:r>
        <w:rPr>
          <w:spacing w:val="-2"/>
        </w:rPr>
        <w:t xml:space="preserve"> </w:t>
      </w:r>
      <w:r>
        <w:t>transport,</w:t>
      </w:r>
      <w:r>
        <w:rPr>
          <w:spacing w:val="-2"/>
        </w:rPr>
        <w:t xml:space="preserve"> </w:t>
      </w:r>
      <w:r>
        <w:t>meals,</w:t>
      </w:r>
      <w:r>
        <w:rPr>
          <w:spacing w:val="-2"/>
        </w:rPr>
        <w:t xml:space="preserve"> </w:t>
      </w:r>
      <w:r>
        <w:t>books</w:t>
      </w:r>
      <w:r>
        <w:rPr>
          <w:spacing w:val="-2"/>
        </w:rPr>
        <w:t xml:space="preserve"> </w:t>
      </w:r>
      <w:r>
        <w:t>and</w:t>
      </w:r>
      <w:r>
        <w:rPr>
          <w:spacing w:val="-2"/>
        </w:rPr>
        <w:t xml:space="preserve"> </w:t>
      </w:r>
      <w:r>
        <w:t>equipment.</w:t>
      </w:r>
      <w:r>
        <w:rPr>
          <w:spacing w:val="-2"/>
        </w:rPr>
        <w:t xml:space="preserve"> </w:t>
      </w:r>
      <w:r>
        <w:t>This will be determined in ways that best fit the young person’s personal circumstances and needs.</w:t>
      </w:r>
    </w:p>
    <w:p w14:paraId="471531AE" w14:textId="77777777" w:rsidR="003A6785" w:rsidRDefault="003A6785">
      <w:pPr>
        <w:pStyle w:val="BodyText"/>
        <w:spacing w:before="36"/>
      </w:pPr>
    </w:p>
    <w:p w14:paraId="131FB9E7" w14:textId="77777777" w:rsidR="003A6785" w:rsidRDefault="00000000">
      <w:pPr>
        <w:pStyle w:val="BodyText"/>
        <w:tabs>
          <w:tab w:val="left" w:pos="4771"/>
          <w:tab w:val="left" w:pos="7670"/>
          <w:tab w:val="left" w:pos="10520"/>
        </w:tabs>
        <w:ind w:left="159"/>
        <w:rPr>
          <w:rFonts w:ascii="Times New Roman"/>
        </w:rPr>
      </w:pPr>
      <w:r>
        <w:t>Name of student:</w:t>
      </w:r>
      <w:r>
        <w:rPr>
          <w:spacing w:val="60"/>
        </w:rPr>
        <w:t xml:space="preserve"> </w:t>
      </w:r>
      <w:r>
        <w:rPr>
          <w:rFonts w:ascii="Times New Roman"/>
          <w:u w:val="single"/>
        </w:rPr>
        <w:tab/>
      </w:r>
      <w:r>
        <w:rPr>
          <w:rFonts w:ascii="Times New Roman"/>
          <w:spacing w:val="40"/>
        </w:rPr>
        <w:t xml:space="preserve"> </w:t>
      </w:r>
      <w:r>
        <w:t xml:space="preserve">Tutor Group. </w:t>
      </w:r>
      <w:r>
        <w:rPr>
          <w:rFonts w:ascii="Times New Roman"/>
          <w:u w:val="single"/>
        </w:rPr>
        <w:tab/>
      </w:r>
      <w:r>
        <w:rPr>
          <w:rFonts w:ascii="Times New Roman"/>
          <w:spacing w:val="40"/>
        </w:rPr>
        <w:t xml:space="preserve"> </w:t>
      </w:r>
      <w:r>
        <w:t>Year Group</w:t>
      </w:r>
      <w:r>
        <w:rPr>
          <w:spacing w:val="60"/>
        </w:rPr>
        <w:t xml:space="preserve"> </w:t>
      </w:r>
      <w:r>
        <w:rPr>
          <w:rFonts w:ascii="Times New Roman"/>
          <w:u w:val="single"/>
        </w:rPr>
        <w:tab/>
      </w:r>
    </w:p>
    <w:p w14:paraId="432B96A7" w14:textId="77777777" w:rsidR="003A6785" w:rsidRDefault="003A6785">
      <w:pPr>
        <w:pStyle w:val="BodyText"/>
        <w:spacing w:before="79"/>
        <w:rPr>
          <w:rFonts w:ascii="Times New Roman"/>
        </w:rPr>
      </w:pPr>
    </w:p>
    <w:p w14:paraId="7A3F664C" w14:textId="10A2C911" w:rsidR="003A6785" w:rsidRDefault="00000000">
      <w:pPr>
        <w:pStyle w:val="BodyText"/>
        <w:tabs>
          <w:tab w:val="left" w:pos="3988"/>
          <w:tab w:val="left" w:pos="8403"/>
        </w:tabs>
        <w:spacing w:before="1"/>
        <w:ind w:left="159"/>
        <w:rPr>
          <w:rFonts w:ascii="Times New Roman"/>
        </w:rPr>
      </w:pPr>
      <w:r>
        <w:t>Date of birth:</w:t>
      </w:r>
      <w:r>
        <w:rPr>
          <w:spacing w:val="60"/>
        </w:rPr>
        <w:t xml:space="preserve"> </w:t>
      </w:r>
      <w:r>
        <w:rPr>
          <w:rFonts w:ascii="Times New Roman"/>
          <w:u w:val="single"/>
        </w:rPr>
        <w:tab/>
      </w:r>
      <w:r>
        <w:rPr>
          <w:rFonts w:ascii="Times New Roman"/>
          <w:spacing w:val="80"/>
          <w:w w:val="150"/>
        </w:rPr>
        <w:t xml:space="preserve"> </w:t>
      </w:r>
      <w:r>
        <w:t xml:space="preserve">Age as </w:t>
      </w:r>
      <w:proofErr w:type="gramStart"/>
      <w:r>
        <w:t>at</w:t>
      </w:r>
      <w:proofErr w:type="gramEnd"/>
      <w:r>
        <w:t xml:space="preserve"> 31</w:t>
      </w:r>
      <w:r>
        <w:rPr>
          <w:vertAlign w:val="superscript"/>
        </w:rPr>
        <w:t>st</w:t>
      </w:r>
      <w:r>
        <w:t xml:space="preserve"> August 202</w:t>
      </w:r>
      <w:r w:rsidR="0054268A">
        <w:t>6</w:t>
      </w:r>
      <w:r>
        <w:rPr>
          <w:spacing w:val="59"/>
        </w:rPr>
        <w:t xml:space="preserve"> </w:t>
      </w:r>
      <w:r>
        <w:rPr>
          <w:rFonts w:ascii="Times New Roman"/>
          <w:u w:val="single"/>
        </w:rPr>
        <w:tab/>
      </w:r>
    </w:p>
    <w:p w14:paraId="6D446572" w14:textId="77777777" w:rsidR="003A6785" w:rsidRDefault="003A6785">
      <w:pPr>
        <w:pStyle w:val="BodyText"/>
        <w:spacing w:before="74"/>
        <w:rPr>
          <w:rFonts w:ascii="Times New Roman"/>
        </w:rPr>
      </w:pPr>
    </w:p>
    <w:p w14:paraId="73F4BF92" w14:textId="68F68410" w:rsidR="003A6785" w:rsidRDefault="00000000">
      <w:pPr>
        <w:spacing w:before="1"/>
        <w:ind w:left="159"/>
        <w:rPr>
          <w:i/>
        </w:rPr>
      </w:pPr>
      <w:r>
        <w:rPr>
          <w:i/>
        </w:rPr>
        <w:t>(to</w:t>
      </w:r>
      <w:r>
        <w:rPr>
          <w:i/>
          <w:spacing w:val="-6"/>
        </w:rPr>
        <w:t xml:space="preserve"> </w:t>
      </w:r>
      <w:r>
        <w:rPr>
          <w:i/>
        </w:rPr>
        <w:t>be</w:t>
      </w:r>
      <w:r>
        <w:rPr>
          <w:i/>
          <w:spacing w:val="-4"/>
        </w:rPr>
        <w:t xml:space="preserve"> </w:t>
      </w:r>
      <w:r>
        <w:rPr>
          <w:i/>
        </w:rPr>
        <w:t>eligible</w:t>
      </w:r>
      <w:r>
        <w:rPr>
          <w:i/>
          <w:spacing w:val="-3"/>
        </w:rPr>
        <w:t xml:space="preserve"> </w:t>
      </w:r>
      <w:r>
        <w:rPr>
          <w:i/>
        </w:rPr>
        <w:t>to</w:t>
      </w:r>
      <w:r>
        <w:rPr>
          <w:i/>
          <w:spacing w:val="-4"/>
        </w:rPr>
        <w:t xml:space="preserve"> </w:t>
      </w:r>
      <w:r>
        <w:rPr>
          <w:i/>
        </w:rPr>
        <w:t>receive</w:t>
      </w:r>
      <w:r>
        <w:rPr>
          <w:i/>
          <w:spacing w:val="-3"/>
        </w:rPr>
        <w:t xml:space="preserve"> </w:t>
      </w:r>
      <w:r>
        <w:rPr>
          <w:i/>
        </w:rPr>
        <w:t>a</w:t>
      </w:r>
      <w:r>
        <w:rPr>
          <w:i/>
          <w:spacing w:val="-4"/>
        </w:rPr>
        <w:t xml:space="preserve"> </w:t>
      </w:r>
      <w:r>
        <w:rPr>
          <w:i/>
        </w:rPr>
        <w:t>bursary</w:t>
      </w:r>
      <w:r>
        <w:rPr>
          <w:i/>
          <w:spacing w:val="-4"/>
        </w:rPr>
        <w:t xml:space="preserve"> </w:t>
      </w:r>
      <w:r>
        <w:rPr>
          <w:i/>
        </w:rPr>
        <w:t>you</w:t>
      </w:r>
      <w:r>
        <w:rPr>
          <w:i/>
          <w:spacing w:val="-3"/>
        </w:rPr>
        <w:t xml:space="preserve"> </w:t>
      </w:r>
      <w:r>
        <w:rPr>
          <w:i/>
        </w:rPr>
        <w:t>must</w:t>
      </w:r>
      <w:r>
        <w:rPr>
          <w:i/>
          <w:spacing w:val="-4"/>
        </w:rPr>
        <w:t xml:space="preserve"> </w:t>
      </w:r>
      <w:r>
        <w:rPr>
          <w:i/>
        </w:rPr>
        <w:t>be</w:t>
      </w:r>
      <w:r>
        <w:rPr>
          <w:i/>
          <w:spacing w:val="-3"/>
        </w:rPr>
        <w:t xml:space="preserve"> </w:t>
      </w:r>
      <w:r>
        <w:rPr>
          <w:i/>
        </w:rPr>
        <w:t>aged</w:t>
      </w:r>
      <w:r>
        <w:rPr>
          <w:i/>
          <w:spacing w:val="-4"/>
        </w:rPr>
        <w:t xml:space="preserve"> </w:t>
      </w:r>
      <w:r>
        <w:rPr>
          <w:i/>
        </w:rPr>
        <w:t>over</w:t>
      </w:r>
      <w:r>
        <w:rPr>
          <w:i/>
          <w:spacing w:val="-4"/>
        </w:rPr>
        <w:t xml:space="preserve"> </w:t>
      </w:r>
      <w:r>
        <w:rPr>
          <w:i/>
        </w:rPr>
        <w:t>16</w:t>
      </w:r>
      <w:r>
        <w:rPr>
          <w:i/>
          <w:spacing w:val="-3"/>
        </w:rPr>
        <w:t xml:space="preserve"> </w:t>
      </w:r>
      <w:r>
        <w:rPr>
          <w:i/>
        </w:rPr>
        <w:t>and</w:t>
      </w:r>
      <w:r>
        <w:rPr>
          <w:i/>
          <w:spacing w:val="-4"/>
        </w:rPr>
        <w:t xml:space="preserve"> </w:t>
      </w:r>
      <w:r>
        <w:rPr>
          <w:i/>
        </w:rPr>
        <w:t>under</w:t>
      </w:r>
      <w:r>
        <w:rPr>
          <w:i/>
          <w:spacing w:val="-3"/>
        </w:rPr>
        <w:t xml:space="preserve"> </w:t>
      </w:r>
      <w:r>
        <w:rPr>
          <w:i/>
        </w:rPr>
        <w:t>19</w:t>
      </w:r>
      <w:r>
        <w:rPr>
          <w:i/>
          <w:spacing w:val="-4"/>
        </w:rPr>
        <w:t xml:space="preserve"> </w:t>
      </w:r>
      <w:r>
        <w:rPr>
          <w:i/>
        </w:rPr>
        <w:t>on</w:t>
      </w:r>
      <w:r>
        <w:rPr>
          <w:i/>
          <w:spacing w:val="-4"/>
        </w:rPr>
        <w:t xml:space="preserve"> </w:t>
      </w:r>
      <w:r>
        <w:rPr>
          <w:i/>
        </w:rPr>
        <w:t>the</w:t>
      </w:r>
      <w:r>
        <w:rPr>
          <w:i/>
          <w:spacing w:val="-3"/>
        </w:rPr>
        <w:t xml:space="preserve"> </w:t>
      </w:r>
      <w:r>
        <w:rPr>
          <w:i/>
        </w:rPr>
        <w:t>31</w:t>
      </w:r>
      <w:r>
        <w:rPr>
          <w:i/>
          <w:spacing w:val="-4"/>
        </w:rPr>
        <w:t xml:space="preserve"> </w:t>
      </w:r>
      <w:r>
        <w:rPr>
          <w:i/>
        </w:rPr>
        <w:t>August</w:t>
      </w:r>
      <w:r>
        <w:rPr>
          <w:i/>
          <w:spacing w:val="-3"/>
        </w:rPr>
        <w:t xml:space="preserve"> </w:t>
      </w:r>
      <w:r>
        <w:rPr>
          <w:i/>
          <w:spacing w:val="-4"/>
        </w:rPr>
        <w:t>202</w:t>
      </w:r>
      <w:r w:rsidR="0054268A">
        <w:rPr>
          <w:i/>
          <w:spacing w:val="-4"/>
        </w:rPr>
        <w:t>6</w:t>
      </w:r>
      <w:r>
        <w:rPr>
          <w:i/>
          <w:spacing w:val="-4"/>
        </w:rPr>
        <w:t>)</w:t>
      </w:r>
    </w:p>
    <w:p w14:paraId="0F66394E" w14:textId="77777777" w:rsidR="003A6785" w:rsidRDefault="003A6785">
      <w:pPr>
        <w:pStyle w:val="BodyText"/>
        <w:spacing w:before="74"/>
        <w:rPr>
          <w:i/>
        </w:rPr>
      </w:pPr>
    </w:p>
    <w:p w14:paraId="5FB12326" w14:textId="77777777" w:rsidR="003A6785" w:rsidRDefault="00000000">
      <w:pPr>
        <w:pStyle w:val="BodyText"/>
        <w:tabs>
          <w:tab w:val="left" w:pos="10510"/>
        </w:tabs>
        <w:ind w:left="159"/>
        <w:rPr>
          <w:rFonts w:ascii="Times New Roman"/>
        </w:rPr>
      </w:pPr>
      <w:r>
        <w:t>Student address:</w:t>
      </w:r>
      <w:r>
        <w:rPr>
          <w:spacing w:val="59"/>
        </w:rPr>
        <w:t xml:space="preserve"> </w:t>
      </w:r>
      <w:r>
        <w:rPr>
          <w:rFonts w:ascii="Times New Roman"/>
          <w:u w:val="single"/>
        </w:rPr>
        <w:tab/>
      </w:r>
    </w:p>
    <w:p w14:paraId="299E6364" w14:textId="77777777" w:rsidR="003A6785" w:rsidRDefault="003A6785">
      <w:pPr>
        <w:pStyle w:val="BodyText"/>
        <w:spacing w:before="75"/>
        <w:rPr>
          <w:rFonts w:ascii="Times New Roman"/>
        </w:rPr>
      </w:pPr>
    </w:p>
    <w:p w14:paraId="3C57AD19" w14:textId="77777777" w:rsidR="003A6785" w:rsidRDefault="00000000">
      <w:pPr>
        <w:pStyle w:val="BodyText"/>
        <w:tabs>
          <w:tab w:val="left" w:pos="7868"/>
          <w:tab w:val="left" w:pos="10498"/>
        </w:tabs>
        <w:ind w:left="159"/>
        <w:rPr>
          <w:rFonts w:ascii="Times New Roman"/>
        </w:rPr>
      </w:pPr>
      <w:r>
        <w:rPr>
          <w:rFonts w:ascii="Times New Roman"/>
          <w:u w:val="single"/>
        </w:rPr>
        <w:tab/>
      </w:r>
      <w:r>
        <w:rPr>
          <w:rFonts w:ascii="Times New Roman"/>
          <w:spacing w:val="40"/>
        </w:rPr>
        <w:t xml:space="preserve"> </w:t>
      </w:r>
      <w:r>
        <w:t>Postcode</w:t>
      </w:r>
      <w:r>
        <w:rPr>
          <w:spacing w:val="60"/>
        </w:rPr>
        <w:t xml:space="preserve"> </w:t>
      </w:r>
      <w:r>
        <w:rPr>
          <w:rFonts w:ascii="Times New Roman"/>
          <w:u w:val="single"/>
        </w:rPr>
        <w:tab/>
      </w:r>
    </w:p>
    <w:p w14:paraId="0A9873A6" w14:textId="77777777" w:rsidR="003A6785" w:rsidRDefault="003A6785">
      <w:pPr>
        <w:pStyle w:val="BodyText"/>
        <w:spacing w:before="75"/>
        <w:rPr>
          <w:rFonts w:ascii="Times New Roman"/>
        </w:rPr>
      </w:pPr>
    </w:p>
    <w:p w14:paraId="1599596F" w14:textId="3180E1A0" w:rsidR="003A6785" w:rsidRDefault="00000000">
      <w:pPr>
        <w:pStyle w:val="BodyText"/>
        <w:tabs>
          <w:tab w:val="left" w:pos="10592"/>
        </w:tabs>
        <w:ind w:left="159"/>
        <w:rPr>
          <w:rFonts w:ascii="Times New Roman"/>
        </w:rPr>
      </w:pPr>
      <w:r>
        <w:t>Did this student receive support from 16-19 Bursary Fund during 202</w:t>
      </w:r>
      <w:r w:rsidR="0054268A">
        <w:t>5</w:t>
      </w:r>
      <w:r>
        <w:t>-202</w:t>
      </w:r>
      <w:r w:rsidR="0054268A">
        <w:t>6</w:t>
      </w:r>
      <w:r>
        <w:t>?</w:t>
      </w:r>
      <w:r>
        <w:rPr>
          <w:spacing w:val="60"/>
        </w:rPr>
        <w:t xml:space="preserve"> </w:t>
      </w:r>
      <w:r>
        <w:rPr>
          <w:rFonts w:ascii="Times New Roman"/>
          <w:u w:val="single"/>
        </w:rPr>
        <w:tab/>
      </w:r>
    </w:p>
    <w:p w14:paraId="3708BEA8" w14:textId="77777777" w:rsidR="003A6785" w:rsidRDefault="003A6785">
      <w:pPr>
        <w:pStyle w:val="BodyText"/>
        <w:spacing w:before="79"/>
        <w:rPr>
          <w:rFonts w:ascii="Times New Roman"/>
        </w:rPr>
      </w:pPr>
    </w:p>
    <w:p w14:paraId="658709DF" w14:textId="7FBC1D13" w:rsidR="003A6785" w:rsidRDefault="00000000">
      <w:pPr>
        <w:pStyle w:val="BodyText"/>
        <w:tabs>
          <w:tab w:val="left" w:pos="10568"/>
        </w:tabs>
        <w:spacing w:before="1"/>
        <w:ind w:left="159"/>
        <w:rPr>
          <w:rFonts w:ascii="Times New Roman"/>
        </w:rPr>
      </w:pPr>
      <w:r>
        <w:t>Was this student eligible for Free School meals during 202</w:t>
      </w:r>
      <w:r w:rsidR="0054268A">
        <w:t>5</w:t>
      </w:r>
      <w:r>
        <w:t>-202</w:t>
      </w:r>
      <w:r w:rsidR="0054268A">
        <w:t>6</w:t>
      </w:r>
      <w:r>
        <w:t>?</w:t>
      </w:r>
      <w:r>
        <w:rPr>
          <w:spacing w:val="60"/>
        </w:rPr>
        <w:t xml:space="preserve"> </w:t>
      </w:r>
      <w:r>
        <w:rPr>
          <w:rFonts w:ascii="Times New Roman"/>
          <w:u w:val="single"/>
        </w:rPr>
        <w:tab/>
      </w:r>
    </w:p>
    <w:p w14:paraId="08929DDC" w14:textId="77777777" w:rsidR="003A6785" w:rsidRDefault="003A6785">
      <w:pPr>
        <w:pStyle w:val="BodyText"/>
        <w:spacing w:before="74"/>
        <w:rPr>
          <w:rFonts w:ascii="Times New Roman"/>
        </w:rPr>
      </w:pPr>
    </w:p>
    <w:p w14:paraId="7BBEBF55" w14:textId="77777777" w:rsidR="003A6785" w:rsidRDefault="00000000">
      <w:pPr>
        <w:pStyle w:val="Heading3"/>
        <w:spacing w:before="1"/>
      </w:pPr>
      <w:r>
        <w:t>Bursary</w:t>
      </w:r>
      <w:r>
        <w:rPr>
          <w:spacing w:val="-7"/>
        </w:rPr>
        <w:t xml:space="preserve"> </w:t>
      </w:r>
      <w:r>
        <w:rPr>
          <w:spacing w:val="-2"/>
        </w:rPr>
        <w:t>Award:</w:t>
      </w:r>
    </w:p>
    <w:p w14:paraId="5FBF2BD8" w14:textId="77777777" w:rsidR="003A6785" w:rsidRDefault="003A6785">
      <w:pPr>
        <w:pStyle w:val="BodyText"/>
        <w:spacing w:before="74"/>
        <w:rPr>
          <w:b/>
        </w:rPr>
      </w:pPr>
    </w:p>
    <w:p w14:paraId="548F3545" w14:textId="51BA191E" w:rsidR="0054268A" w:rsidRPr="0054268A" w:rsidRDefault="0054268A" w:rsidP="0054268A">
      <w:pPr>
        <w:pStyle w:val="BodyText"/>
        <w:spacing w:line="276" w:lineRule="auto"/>
        <w:ind w:left="159" w:right="42"/>
        <w:rPr>
          <w:lang w:val="en-GB"/>
        </w:rPr>
      </w:pPr>
      <w:r w:rsidRPr="0054268A">
        <w:rPr>
          <w:lang w:val="en-GB"/>
        </w:rPr>
        <w:t xml:space="preserve">The Household income must be under £32,000 p.a. Please note that bursaries may be in the form of a payment </w:t>
      </w:r>
      <w:r w:rsidRPr="0054268A">
        <w:rPr>
          <w:u w:val="single"/>
          <w:lang w:val="en-GB"/>
        </w:rPr>
        <w:t>or</w:t>
      </w:r>
      <w:r w:rsidRPr="0054268A">
        <w:rPr>
          <w:lang w:val="en-GB"/>
        </w:rPr>
        <w:t xml:space="preserve"> ‘in kind’ e.g. meal vouchers; bus pass; books and equipment purchased by the school. Discretionary bursaries will be considered and reviewed during the academic year. The bursary fund is limited, and whilst every effort will be made to provide a similar level of support throughout the year to successful applicants this cannot be guaranteed if the number of successful applicants increases during the year. If your application is </w:t>
      </w:r>
      <w:proofErr w:type="gramStart"/>
      <w:r w:rsidRPr="0054268A">
        <w:rPr>
          <w:lang w:val="en-GB"/>
        </w:rPr>
        <w:t>successful</w:t>
      </w:r>
      <w:proofErr w:type="gramEnd"/>
      <w:r w:rsidRPr="0054268A">
        <w:rPr>
          <w:lang w:val="en-GB"/>
        </w:rPr>
        <w:t xml:space="preserve"> you will be informed in writing outlining the support awarded.</w:t>
      </w:r>
    </w:p>
    <w:p w14:paraId="176E2F33" w14:textId="14FB8431" w:rsidR="003A6785" w:rsidRDefault="003A6785" w:rsidP="0054268A">
      <w:pPr>
        <w:pStyle w:val="BodyText"/>
        <w:spacing w:line="276" w:lineRule="auto"/>
        <w:ind w:left="159" w:right="42"/>
      </w:pPr>
    </w:p>
    <w:p w14:paraId="791573D7" w14:textId="7BC1E25D" w:rsidR="003A6785" w:rsidRDefault="00000000">
      <w:pPr>
        <w:pStyle w:val="Heading2"/>
        <w:rPr>
          <w:b w:val="0"/>
        </w:rPr>
      </w:pPr>
      <w:r>
        <w:rPr>
          <w:color w:val="FF0000"/>
        </w:rPr>
        <w:t>The</w:t>
      </w:r>
      <w:r>
        <w:rPr>
          <w:color w:val="FF0000"/>
          <w:spacing w:val="-6"/>
        </w:rPr>
        <w:t xml:space="preserve"> </w:t>
      </w:r>
      <w:r>
        <w:rPr>
          <w:color w:val="FF0000"/>
        </w:rPr>
        <w:t>deadline</w:t>
      </w:r>
      <w:r>
        <w:rPr>
          <w:color w:val="FF0000"/>
          <w:spacing w:val="-6"/>
        </w:rPr>
        <w:t xml:space="preserve"> </w:t>
      </w:r>
      <w:r>
        <w:rPr>
          <w:color w:val="FF0000"/>
        </w:rPr>
        <w:t>for</w:t>
      </w:r>
      <w:r>
        <w:rPr>
          <w:color w:val="FF0000"/>
          <w:spacing w:val="-6"/>
        </w:rPr>
        <w:t xml:space="preserve"> </w:t>
      </w:r>
      <w:r>
        <w:rPr>
          <w:color w:val="FF0000"/>
        </w:rPr>
        <w:t>applications</w:t>
      </w:r>
      <w:r>
        <w:rPr>
          <w:color w:val="FF0000"/>
          <w:spacing w:val="-6"/>
        </w:rPr>
        <w:t xml:space="preserve"> </w:t>
      </w:r>
      <w:r>
        <w:rPr>
          <w:color w:val="FF0000"/>
        </w:rPr>
        <w:t>is</w:t>
      </w:r>
      <w:r>
        <w:rPr>
          <w:color w:val="FF0000"/>
          <w:spacing w:val="-6"/>
        </w:rPr>
        <w:t xml:space="preserve"> </w:t>
      </w:r>
      <w:r w:rsidR="0054268A">
        <w:rPr>
          <w:color w:val="FF0000"/>
        </w:rPr>
        <w:t>Monday</w:t>
      </w:r>
      <w:r>
        <w:rPr>
          <w:color w:val="FF0000"/>
          <w:spacing w:val="-6"/>
        </w:rPr>
        <w:t xml:space="preserve"> </w:t>
      </w:r>
      <w:r>
        <w:rPr>
          <w:color w:val="FF0000"/>
        </w:rPr>
        <w:t>2</w:t>
      </w:r>
      <w:r w:rsidR="0054268A">
        <w:rPr>
          <w:color w:val="FF0000"/>
        </w:rPr>
        <w:t>1</w:t>
      </w:r>
      <w:r w:rsidR="0054268A">
        <w:rPr>
          <w:color w:val="FF0000"/>
          <w:vertAlign w:val="superscript"/>
        </w:rPr>
        <w:t>st</w:t>
      </w:r>
      <w:r>
        <w:rPr>
          <w:color w:val="FF0000"/>
          <w:spacing w:val="-8"/>
        </w:rPr>
        <w:t xml:space="preserve"> </w:t>
      </w:r>
      <w:r>
        <w:rPr>
          <w:color w:val="FF0000"/>
        </w:rPr>
        <w:t>September</w:t>
      </w:r>
      <w:r>
        <w:rPr>
          <w:color w:val="FF0000"/>
          <w:spacing w:val="-6"/>
        </w:rPr>
        <w:t xml:space="preserve"> </w:t>
      </w:r>
      <w:r>
        <w:rPr>
          <w:color w:val="FF0000"/>
          <w:spacing w:val="-2"/>
        </w:rPr>
        <w:t>202</w:t>
      </w:r>
      <w:r w:rsidR="0054268A">
        <w:rPr>
          <w:color w:val="FF0000"/>
          <w:spacing w:val="-2"/>
        </w:rPr>
        <w:t>6</w:t>
      </w:r>
      <w:r>
        <w:rPr>
          <w:b w:val="0"/>
          <w:color w:val="FF0000"/>
          <w:spacing w:val="-2"/>
        </w:rPr>
        <w:t>.</w:t>
      </w:r>
    </w:p>
    <w:p w14:paraId="470A07C6" w14:textId="77777777" w:rsidR="003A6785" w:rsidRDefault="003A6785">
      <w:pPr>
        <w:pStyle w:val="BodyText"/>
        <w:spacing w:before="17"/>
        <w:rPr>
          <w:i/>
          <w:sz w:val="28"/>
        </w:rPr>
      </w:pPr>
    </w:p>
    <w:p w14:paraId="66D91CC1" w14:textId="77777777" w:rsidR="003A6785" w:rsidRDefault="00000000">
      <w:pPr>
        <w:pStyle w:val="BodyText"/>
        <w:spacing w:line="278" w:lineRule="auto"/>
        <w:ind w:left="159"/>
      </w:pPr>
      <w:r>
        <w:t>Applications</w:t>
      </w:r>
      <w:r>
        <w:rPr>
          <w:spacing w:val="-2"/>
        </w:rPr>
        <w:t xml:space="preserve"> </w:t>
      </w:r>
      <w:r>
        <w:t>beyond</w:t>
      </w:r>
      <w:r>
        <w:rPr>
          <w:spacing w:val="-2"/>
        </w:rPr>
        <w:t xml:space="preserve"> </w:t>
      </w:r>
      <w:r>
        <w:t>this</w:t>
      </w:r>
      <w:r>
        <w:rPr>
          <w:spacing w:val="-2"/>
        </w:rPr>
        <w:t xml:space="preserve"> </w:t>
      </w:r>
      <w:r>
        <w:t>date</w:t>
      </w:r>
      <w:r>
        <w:rPr>
          <w:spacing w:val="-2"/>
        </w:rPr>
        <w:t xml:space="preserve"> </w:t>
      </w:r>
      <w:r>
        <w:t>will</w:t>
      </w:r>
      <w:r>
        <w:rPr>
          <w:spacing w:val="-2"/>
        </w:rPr>
        <w:t xml:space="preserve"> </w:t>
      </w:r>
      <w:r>
        <w:t>be</w:t>
      </w:r>
      <w:r>
        <w:rPr>
          <w:spacing w:val="-2"/>
        </w:rPr>
        <w:t xml:space="preserve"> </w:t>
      </w:r>
      <w:r>
        <w:t>considered</w:t>
      </w:r>
      <w:r>
        <w:rPr>
          <w:spacing w:val="-2"/>
        </w:rPr>
        <w:t xml:space="preserve"> </w:t>
      </w:r>
      <w:r>
        <w:t>if</w:t>
      </w:r>
      <w:r>
        <w:rPr>
          <w:spacing w:val="-2"/>
        </w:rPr>
        <w:t xml:space="preserve"> </w:t>
      </w:r>
      <w:r>
        <w:t>a</w:t>
      </w:r>
      <w:r>
        <w:rPr>
          <w:spacing w:val="-2"/>
        </w:rPr>
        <w:t xml:space="preserve"> </w:t>
      </w:r>
      <w:r>
        <w:t>young</w:t>
      </w:r>
      <w:r>
        <w:rPr>
          <w:spacing w:val="-2"/>
        </w:rPr>
        <w:t xml:space="preserve"> </w:t>
      </w:r>
      <w:r>
        <w:t>person’s</w:t>
      </w:r>
      <w:r>
        <w:rPr>
          <w:spacing w:val="-2"/>
        </w:rPr>
        <w:t xml:space="preserve"> </w:t>
      </w:r>
      <w:r>
        <w:t>circumstances</w:t>
      </w:r>
      <w:r>
        <w:rPr>
          <w:spacing w:val="-2"/>
        </w:rPr>
        <w:t xml:space="preserve"> </w:t>
      </w:r>
      <w:r>
        <w:t>change</w:t>
      </w:r>
      <w:r>
        <w:rPr>
          <w:spacing w:val="-2"/>
        </w:rPr>
        <w:t xml:space="preserve"> </w:t>
      </w:r>
      <w:r>
        <w:t>during</w:t>
      </w:r>
      <w:r>
        <w:rPr>
          <w:spacing w:val="-2"/>
        </w:rPr>
        <w:t xml:space="preserve"> </w:t>
      </w:r>
      <w:r>
        <w:t>the academic year.</w:t>
      </w:r>
    </w:p>
    <w:p w14:paraId="3231128C" w14:textId="77777777" w:rsidR="003A6785" w:rsidRDefault="003A6785">
      <w:pPr>
        <w:pStyle w:val="BodyText"/>
        <w:spacing w:before="34"/>
      </w:pPr>
    </w:p>
    <w:p w14:paraId="1FA1570F" w14:textId="77777777" w:rsidR="003A6785" w:rsidRDefault="00000000">
      <w:pPr>
        <w:pStyle w:val="BodyText"/>
        <w:spacing w:line="276" w:lineRule="auto"/>
        <w:ind w:left="159" w:right="201"/>
        <w:jc w:val="both"/>
      </w:pPr>
      <w:r>
        <w:rPr>
          <w:b/>
        </w:rPr>
        <w:t>Support</w:t>
      </w:r>
      <w:r>
        <w:rPr>
          <w:b/>
          <w:spacing w:val="-3"/>
        </w:rPr>
        <w:t xml:space="preserve"> </w:t>
      </w:r>
      <w:r>
        <w:rPr>
          <w:b/>
        </w:rPr>
        <w:t>request</w:t>
      </w:r>
      <w:r>
        <w:rPr>
          <w:b/>
          <w:spacing w:val="-3"/>
        </w:rPr>
        <w:t xml:space="preserve"> </w:t>
      </w:r>
      <w:r>
        <w:rPr>
          <w:b/>
        </w:rPr>
        <w:t>details:</w:t>
      </w:r>
      <w:r>
        <w:rPr>
          <w:b/>
          <w:spacing w:val="-2"/>
        </w:rPr>
        <w:t xml:space="preserve"> </w:t>
      </w:r>
      <w:r>
        <w:t>(please</w:t>
      </w:r>
      <w:r>
        <w:rPr>
          <w:spacing w:val="-3"/>
        </w:rPr>
        <w:t xml:space="preserve"> </w:t>
      </w:r>
      <w:r>
        <w:t>outline</w:t>
      </w:r>
      <w:r>
        <w:rPr>
          <w:spacing w:val="-3"/>
        </w:rPr>
        <w:t xml:space="preserve"> </w:t>
      </w:r>
      <w:r>
        <w:t>the</w:t>
      </w:r>
      <w:r>
        <w:rPr>
          <w:spacing w:val="-3"/>
        </w:rPr>
        <w:t xml:space="preserve"> </w:t>
      </w:r>
      <w:r>
        <w:t>specific</w:t>
      </w:r>
      <w:r>
        <w:rPr>
          <w:spacing w:val="-3"/>
        </w:rPr>
        <w:t xml:space="preserve"> </w:t>
      </w:r>
      <w:r>
        <w:t>support,</w:t>
      </w:r>
      <w:r>
        <w:rPr>
          <w:spacing w:val="-3"/>
        </w:rPr>
        <w:t xml:space="preserve"> </w:t>
      </w:r>
      <w:r>
        <w:t>with</w:t>
      </w:r>
      <w:r>
        <w:rPr>
          <w:spacing w:val="-3"/>
        </w:rPr>
        <w:t xml:space="preserve"> </w:t>
      </w:r>
      <w:r>
        <w:t>estimated</w:t>
      </w:r>
      <w:r>
        <w:rPr>
          <w:spacing w:val="-3"/>
        </w:rPr>
        <w:t xml:space="preserve"> </w:t>
      </w:r>
      <w:r>
        <w:t>costs,</w:t>
      </w:r>
      <w:r>
        <w:rPr>
          <w:spacing w:val="-3"/>
        </w:rPr>
        <w:t xml:space="preserve"> </w:t>
      </w:r>
      <w:r>
        <w:t>you</w:t>
      </w:r>
      <w:r>
        <w:rPr>
          <w:spacing w:val="-3"/>
        </w:rPr>
        <w:t xml:space="preserve"> </w:t>
      </w:r>
      <w:r>
        <w:t>are</w:t>
      </w:r>
      <w:r>
        <w:rPr>
          <w:spacing w:val="-3"/>
        </w:rPr>
        <w:t xml:space="preserve"> </w:t>
      </w:r>
      <w:r>
        <w:t>requesting</w:t>
      </w:r>
      <w:r>
        <w:rPr>
          <w:spacing w:val="-3"/>
        </w:rPr>
        <w:t xml:space="preserve"> </w:t>
      </w:r>
      <w:r>
        <w:t xml:space="preserve">to assist you in participating in your </w:t>
      </w:r>
      <w:proofErr w:type="spellStart"/>
      <w:r>
        <w:t>programme</w:t>
      </w:r>
      <w:proofErr w:type="spellEnd"/>
      <w:r>
        <w:t xml:space="preserve"> of study e.g. meals whilst attending your courses; transport; books; equipment; field trips and other course related costs)</w:t>
      </w:r>
    </w:p>
    <w:p w14:paraId="0B9597E5" w14:textId="77777777" w:rsidR="003A6785" w:rsidRDefault="003A6785">
      <w:pPr>
        <w:pStyle w:val="BodyText"/>
        <w:spacing w:before="59"/>
        <w:rPr>
          <w:sz w:val="20"/>
        </w:rPr>
      </w:pPr>
    </w:p>
    <w:tbl>
      <w:tblPr>
        <w:tblW w:w="0" w:type="auto"/>
        <w:tblInd w:w="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3"/>
        <w:gridCol w:w="2520"/>
        <w:gridCol w:w="1618"/>
      </w:tblGrid>
      <w:tr w:rsidR="003A6785" w14:paraId="1F376C44" w14:textId="77777777">
        <w:trPr>
          <w:trHeight w:val="292"/>
        </w:trPr>
        <w:tc>
          <w:tcPr>
            <w:tcW w:w="4853" w:type="dxa"/>
          </w:tcPr>
          <w:p w14:paraId="04F0DD93" w14:textId="77777777" w:rsidR="003A6785" w:rsidRDefault="00000000">
            <w:pPr>
              <w:pStyle w:val="TableParagraph"/>
              <w:spacing w:before="4"/>
              <w:ind w:left="105"/>
            </w:pPr>
            <w:r>
              <w:t>Type</w:t>
            </w:r>
            <w:r>
              <w:rPr>
                <w:spacing w:val="-5"/>
              </w:rPr>
              <w:t xml:space="preserve"> </w:t>
            </w:r>
            <w:r>
              <w:t>of</w:t>
            </w:r>
            <w:r>
              <w:rPr>
                <w:spacing w:val="-4"/>
              </w:rPr>
              <w:t xml:space="preserve"> </w:t>
            </w:r>
            <w:r>
              <w:t>support</w:t>
            </w:r>
            <w:r>
              <w:rPr>
                <w:spacing w:val="-4"/>
              </w:rPr>
              <w:t xml:space="preserve"> </w:t>
            </w:r>
            <w:r>
              <w:rPr>
                <w:spacing w:val="-2"/>
              </w:rPr>
              <w:t>requested</w:t>
            </w:r>
          </w:p>
        </w:tc>
        <w:tc>
          <w:tcPr>
            <w:tcW w:w="2520" w:type="dxa"/>
          </w:tcPr>
          <w:p w14:paraId="2770F86A" w14:textId="77777777" w:rsidR="003A6785" w:rsidRDefault="00000000">
            <w:pPr>
              <w:pStyle w:val="TableParagraph"/>
              <w:spacing w:before="4"/>
              <w:ind w:left="105"/>
            </w:pPr>
            <w:r>
              <w:t>Approximate</w:t>
            </w:r>
            <w:r>
              <w:rPr>
                <w:spacing w:val="-11"/>
              </w:rPr>
              <w:t xml:space="preserve"> </w:t>
            </w:r>
            <w:r>
              <w:rPr>
                <w:spacing w:val="-4"/>
              </w:rPr>
              <w:t>Cost</w:t>
            </w:r>
          </w:p>
        </w:tc>
        <w:tc>
          <w:tcPr>
            <w:tcW w:w="1618" w:type="dxa"/>
          </w:tcPr>
          <w:p w14:paraId="33F6D433" w14:textId="77777777" w:rsidR="003A6785" w:rsidRDefault="00000000">
            <w:pPr>
              <w:pStyle w:val="TableParagraph"/>
              <w:spacing w:before="4"/>
              <w:ind w:left="105"/>
              <w:rPr>
                <w:i/>
              </w:rPr>
            </w:pPr>
            <w:r>
              <w:rPr>
                <w:i/>
              </w:rPr>
              <w:t>Office</w:t>
            </w:r>
            <w:r>
              <w:rPr>
                <w:i/>
                <w:spacing w:val="-8"/>
              </w:rPr>
              <w:t xml:space="preserve"> </w:t>
            </w:r>
            <w:r>
              <w:rPr>
                <w:i/>
                <w:spacing w:val="-5"/>
              </w:rPr>
              <w:t>use</w:t>
            </w:r>
          </w:p>
        </w:tc>
      </w:tr>
      <w:tr w:rsidR="003A6785" w14:paraId="19816197" w14:textId="77777777">
        <w:trPr>
          <w:trHeight w:val="292"/>
        </w:trPr>
        <w:tc>
          <w:tcPr>
            <w:tcW w:w="4853" w:type="dxa"/>
          </w:tcPr>
          <w:p w14:paraId="2C4127F9" w14:textId="77777777" w:rsidR="003A6785" w:rsidRDefault="00000000">
            <w:pPr>
              <w:pStyle w:val="TableParagraph"/>
              <w:ind w:left="105"/>
              <w:rPr>
                <w:i/>
              </w:rPr>
            </w:pPr>
            <w:r>
              <w:rPr>
                <w:i/>
              </w:rPr>
              <w:t>E.g.</w:t>
            </w:r>
            <w:r>
              <w:rPr>
                <w:i/>
                <w:spacing w:val="-5"/>
              </w:rPr>
              <w:t xml:space="preserve"> </w:t>
            </w:r>
            <w:r>
              <w:rPr>
                <w:i/>
              </w:rPr>
              <w:t>Termly</w:t>
            </w:r>
            <w:r>
              <w:rPr>
                <w:i/>
                <w:spacing w:val="-4"/>
              </w:rPr>
              <w:t xml:space="preserve"> </w:t>
            </w:r>
            <w:r>
              <w:rPr>
                <w:i/>
              </w:rPr>
              <w:t>bus</w:t>
            </w:r>
            <w:r>
              <w:rPr>
                <w:i/>
                <w:spacing w:val="-5"/>
              </w:rPr>
              <w:t xml:space="preserve"> </w:t>
            </w:r>
            <w:r>
              <w:rPr>
                <w:i/>
              </w:rPr>
              <w:t>pass</w:t>
            </w:r>
            <w:r>
              <w:rPr>
                <w:i/>
                <w:spacing w:val="-4"/>
              </w:rPr>
              <w:t xml:space="preserve"> </w:t>
            </w:r>
            <w:r>
              <w:rPr>
                <w:i/>
              </w:rPr>
              <w:t>Bicester</w:t>
            </w:r>
            <w:r>
              <w:rPr>
                <w:i/>
                <w:spacing w:val="-5"/>
              </w:rPr>
              <w:t xml:space="preserve"> </w:t>
            </w:r>
            <w:r>
              <w:rPr>
                <w:i/>
              </w:rPr>
              <w:t>to</w:t>
            </w:r>
            <w:r>
              <w:rPr>
                <w:i/>
                <w:spacing w:val="-4"/>
              </w:rPr>
              <w:t xml:space="preserve"> </w:t>
            </w:r>
            <w:r>
              <w:rPr>
                <w:i/>
                <w:spacing w:val="-2"/>
              </w:rPr>
              <w:t>Kidlington</w:t>
            </w:r>
          </w:p>
        </w:tc>
        <w:tc>
          <w:tcPr>
            <w:tcW w:w="2520" w:type="dxa"/>
          </w:tcPr>
          <w:p w14:paraId="5AA748EE" w14:textId="77777777" w:rsidR="003A6785" w:rsidRDefault="00000000">
            <w:pPr>
              <w:pStyle w:val="TableParagraph"/>
              <w:ind w:left="105"/>
              <w:rPr>
                <w:i/>
              </w:rPr>
            </w:pPr>
            <w:r>
              <w:rPr>
                <w:i/>
              </w:rPr>
              <w:t>£110.00</w:t>
            </w:r>
            <w:r>
              <w:rPr>
                <w:i/>
                <w:spacing w:val="-4"/>
              </w:rPr>
              <w:t xml:space="preserve"> </w:t>
            </w:r>
            <w:r>
              <w:rPr>
                <w:i/>
              </w:rPr>
              <w:t>x</w:t>
            </w:r>
            <w:r>
              <w:rPr>
                <w:i/>
                <w:spacing w:val="-4"/>
              </w:rPr>
              <w:t xml:space="preserve"> </w:t>
            </w:r>
            <w:r>
              <w:rPr>
                <w:i/>
                <w:spacing w:val="-10"/>
              </w:rPr>
              <w:t>3</w:t>
            </w:r>
          </w:p>
        </w:tc>
        <w:tc>
          <w:tcPr>
            <w:tcW w:w="1618" w:type="dxa"/>
          </w:tcPr>
          <w:p w14:paraId="5EA5CB9E" w14:textId="77777777" w:rsidR="003A6785" w:rsidRDefault="003A6785">
            <w:pPr>
              <w:pStyle w:val="TableParagraph"/>
              <w:rPr>
                <w:rFonts w:ascii="Times New Roman"/>
                <w:sz w:val="20"/>
              </w:rPr>
            </w:pPr>
          </w:p>
        </w:tc>
      </w:tr>
      <w:tr w:rsidR="003A6785" w14:paraId="5DE22C54" w14:textId="77777777">
        <w:trPr>
          <w:trHeight w:val="580"/>
        </w:trPr>
        <w:tc>
          <w:tcPr>
            <w:tcW w:w="4853" w:type="dxa"/>
          </w:tcPr>
          <w:p w14:paraId="138994A2" w14:textId="77777777" w:rsidR="003A6785" w:rsidRDefault="00000000">
            <w:pPr>
              <w:pStyle w:val="TableParagraph"/>
              <w:ind w:left="105"/>
              <w:rPr>
                <w:i/>
              </w:rPr>
            </w:pPr>
            <w:r>
              <w:rPr>
                <w:i/>
              </w:rPr>
              <w:t>E.g.</w:t>
            </w:r>
            <w:r>
              <w:rPr>
                <w:i/>
                <w:spacing w:val="-7"/>
              </w:rPr>
              <w:t xml:space="preserve"> </w:t>
            </w:r>
            <w:proofErr w:type="spellStart"/>
            <w:r>
              <w:rPr>
                <w:i/>
              </w:rPr>
              <w:t>Maths</w:t>
            </w:r>
            <w:proofErr w:type="spellEnd"/>
            <w:r>
              <w:rPr>
                <w:i/>
                <w:spacing w:val="-5"/>
              </w:rPr>
              <w:t xml:space="preserve"> </w:t>
            </w:r>
            <w:proofErr w:type="gramStart"/>
            <w:r>
              <w:rPr>
                <w:i/>
              </w:rPr>
              <w:t>text</w:t>
            </w:r>
            <w:r>
              <w:rPr>
                <w:i/>
                <w:spacing w:val="-4"/>
              </w:rPr>
              <w:t xml:space="preserve"> </w:t>
            </w:r>
            <w:r>
              <w:rPr>
                <w:i/>
              </w:rPr>
              <w:t>book</w:t>
            </w:r>
            <w:proofErr w:type="gramEnd"/>
            <w:r>
              <w:rPr>
                <w:i/>
                <w:spacing w:val="-5"/>
              </w:rPr>
              <w:t xml:space="preserve"> </w:t>
            </w:r>
            <w:r>
              <w:rPr>
                <w:i/>
              </w:rPr>
              <w:t>-</w:t>
            </w:r>
            <w:r>
              <w:rPr>
                <w:i/>
                <w:spacing w:val="-4"/>
              </w:rPr>
              <w:t xml:space="preserve"> </w:t>
            </w:r>
            <w:r>
              <w:rPr>
                <w:i/>
              </w:rPr>
              <w:t>Advancing</w:t>
            </w:r>
            <w:r>
              <w:rPr>
                <w:i/>
                <w:spacing w:val="-5"/>
              </w:rPr>
              <w:t xml:space="preserve"> </w:t>
            </w:r>
            <w:proofErr w:type="spellStart"/>
            <w:r>
              <w:rPr>
                <w:i/>
              </w:rPr>
              <w:t>Maths</w:t>
            </w:r>
            <w:proofErr w:type="spellEnd"/>
            <w:r>
              <w:rPr>
                <w:i/>
                <w:spacing w:val="-4"/>
              </w:rPr>
              <w:t xml:space="preserve"> </w:t>
            </w:r>
            <w:r>
              <w:rPr>
                <w:i/>
                <w:spacing w:val="-5"/>
              </w:rPr>
              <w:t>for</w:t>
            </w:r>
          </w:p>
          <w:p w14:paraId="2017B5DD" w14:textId="77777777" w:rsidR="003A6785" w:rsidRDefault="00000000">
            <w:pPr>
              <w:pStyle w:val="TableParagraph"/>
              <w:spacing w:before="39"/>
              <w:ind w:left="105"/>
              <w:rPr>
                <w:i/>
              </w:rPr>
            </w:pPr>
            <w:r>
              <w:rPr>
                <w:i/>
              </w:rPr>
              <w:t>AQA</w:t>
            </w:r>
            <w:r>
              <w:rPr>
                <w:i/>
                <w:spacing w:val="-4"/>
              </w:rPr>
              <w:t xml:space="preserve"> </w:t>
            </w:r>
            <w:r>
              <w:rPr>
                <w:i/>
              </w:rPr>
              <w:t>Pure</w:t>
            </w:r>
            <w:r>
              <w:rPr>
                <w:i/>
                <w:spacing w:val="-4"/>
              </w:rPr>
              <w:t xml:space="preserve"> </w:t>
            </w:r>
            <w:r>
              <w:rPr>
                <w:i/>
              </w:rPr>
              <w:t>Core</w:t>
            </w:r>
            <w:r>
              <w:rPr>
                <w:i/>
                <w:spacing w:val="-4"/>
              </w:rPr>
              <w:t xml:space="preserve"> </w:t>
            </w:r>
            <w:proofErr w:type="spellStart"/>
            <w:r>
              <w:rPr>
                <w:i/>
              </w:rPr>
              <w:t>Maths</w:t>
            </w:r>
            <w:proofErr w:type="spellEnd"/>
            <w:r>
              <w:rPr>
                <w:i/>
                <w:spacing w:val="-4"/>
              </w:rPr>
              <w:t xml:space="preserve"> </w:t>
            </w:r>
            <w:r>
              <w:rPr>
                <w:i/>
                <w:spacing w:val="-5"/>
              </w:rPr>
              <w:t>1&amp;2</w:t>
            </w:r>
          </w:p>
        </w:tc>
        <w:tc>
          <w:tcPr>
            <w:tcW w:w="2520" w:type="dxa"/>
          </w:tcPr>
          <w:p w14:paraId="48A89CCD" w14:textId="77777777" w:rsidR="003A6785" w:rsidRDefault="00000000">
            <w:pPr>
              <w:pStyle w:val="TableParagraph"/>
              <w:ind w:left="105"/>
              <w:rPr>
                <w:i/>
              </w:rPr>
            </w:pPr>
            <w:r>
              <w:rPr>
                <w:i/>
                <w:spacing w:val="-2"/>
              </w:rPr>
              <w:t>£25.00</w:t>
            </w:r>
          </w:p>
        </w:tc>
        <w:tc>
          <w:tcPr>
            <w:tcW w:w="1618" w:type="dxa"/>
          </w:tcPr>
          <w:p w14:paraId="07944330" w14:textId="77777777" w:rsidR="003A6785" w:rsidRDefault="003A6785">
            <w:pPr>
              <w:pStyle w:val="TableParagraph"/>
              <w:rPr>
                <w:rFonts w:ascii="Times New Roman"/>
              </w:rPr>
            </w:pPr>
          </w:p>
        </w:tc>
      </w:tr>
    </w:tbl>
    <w:p w14:paraId="48CB6C94" w14:textId="77777777" w:rsidR="003A6785" w:rsidRDefault="003A6785">
      <w:pPr>
        <w:pStyle w:val="TableParagraph"/>
        <w:rPr>
          <w:rFonts w:ascii="Times New Roman"/>
        </w:rPr>
        <w:sectPr w:rsidR="003A6785">
          <w:type w:val="continuous"/>
          <w:pgSz w:w="11910" w:h="16840"/>
          <w:pgMar w:top="1900" w:right="708" w:bottom="280" w:left="566" w:header="720" w:footer="720" w:gutter="0"/>
          <w:cols w:space="720"/>
        </w:sectPr>
      </w:pPr>
    </w:p>
    <w:p w14:paraId="3F115058" w14:textId="77777777" w:rsidR="003A6785" w:rsidRDefault="00000000">
      <w:pPr>
        <w:pStyle w:val="BodyText"/>
        <w:spacing w:before="9"/>
        <w:rPr>
          <w:sz w:val="4"/>
        </w:rPr>
      </w:pPr>
      <w:r>
        <w:rPr>
          <w:noProof/>
          <w:sz w:val="4"/>
        </w:rPr>
        <w:lastRenderedPageBreak/>
        <w:drawing>
          <wp:anchor distT="0" distB="0" distL="0" distR="0" simplePos="0" relativeHeight="487412224" behindDoc="1" locked="0" layoutInCell="1" allowOverlap="1" wp14:anchorId="1977EF37" wp14:editId="2920D757">
            <wp:simplePos x="0" y="0"/>
            <wp:positionH relativeFrom="page">
              <wp:posOffset>0</wp:posOffset>
            </wp:positionH>
            <wp:positionV relativeFrom="page">
              <wp:posOffset>0</wp:posOffset>
            </wp:positionV>
            <wp:extent cx="7559999" cy="106920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559999" cy="10692000"/>
                    </a:xfrm>
                    <a:prstGeom prst="rect">
                      <a:avLst/>
                    </a:prstGeom>
                  </pic:spPr>
                </pic:pic>
              </a:graphicData>
            </a:graphic>
          </wp:anchor>
        </w:drawing>
      </w:r>
    </w:p>
    <w:tbl>
      <w:tblPr>
        <w:tblW w:w="0" w:type="auto"/>
        <w:tblInd w:w="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3"/>
        <w:gridCol w:w="2520"/>
        <w:gridCol w:w="1618"/>
      </w:tblGrid>
      <w:tr w:rsidR="003A6785" w14:paraId="3F4EE1F8" w14:textId="77777777">
        <w:trPr>
          <w:trHeight w:val="412"/>
        </w:trPr>
        <w:tc>
          <w:tcPr>
            <w:tcW w:w="4853" w:type="dxa"/>
          </w:tcPr>
          <w:p w14:paraId="16440CFF" w14:textId="77777777" w:rsidR="003A6785" w:rsidRDefault="003A6785">
            <w:pPr>
              <w:pStyle w:val="TableParagraph"/>
              <w:rPr>
                <w:rFonts w:ascii="Times New Roman"/>
              </w:rPr>
            </w:pPr>
          </w:p>
        </w:tc>
        <w:tc>
          <w:tcPr>
            <w:tcW w:w="2520" w:type="dxa"/>
          </w:tcPr>
          <w:p w14:paraId="4BB361FC" w14:textId="77777777" w:rsidR="003A6785" w:rsidRDefault="003A6785">
            <w:pPr>
              <w:pStyle w:val="TableParagraph"/>
              <w:rPr>
                <w:rFonts w:ascii="Times New Roman"/>
              </w:rPr>
            </w:pPr>
          </w:p>
        </w:tc>
        <w:tc>
          <w:tcPr>
            <w:tcW w:w="1618" w:type="dxa"/>
          </w:tcPr>
          <w:p w14:paraId="3BC2E819" w14:textId="77777777" w:rsidR="003A6785" w:rsidRDefault="003A6785">
            <w:pPr>
              <w:pStyle w:val="TableParagraph"/>
              <w:rPr>
                <w:rFonts w:ascii="Times New Roman"/>
              </w:rPr>
            </w:pPr>
          </w:p>
        </w:tc>
      </w:tr>
      <w:tr w:rsidR="003A6785" w14:paraId="1C84AA8A" w14:textId="77777777">
        <w:trPr>
          <w:trHeight w:val="412"/>
        </w:trPr>
        <w:tc>
          <w:tcPr>
            <w:tcW w:w="4853" w:type="dxa"/>
          </w:tcPr>
          <w:p w14:paraId="503FCD98" w14:textId="77777777" w:rsidR="003A6785" w:rsidRDefault="003A6785">
            <w:pPr>
              <w:pStyle w:val="TableParagraph"/>
              <w:rPr>
                <w:rFonts w:ascii="Times New Roman"/>
              </w:rPr>
            </w:pPr>
          </w:p>
        </w:tc>
        <w:tc>
          <w:tcPr>
            <w:tcW w:w="2520" w:type="dxa"/>
          </w:tcPr>
          <w:p w14:paraId="3ABF2CA4" w14:textId="77777777" w:rsidR="003A6785" w:rsidRDefault="003A6785">
            <w:pPr>
              <w:pStyle w:val="TableParagraph"/>
              <w:rPr>
                <w:rFonts w:ascii="Times New Roman"/>
              </w:rPr>
            </w:pPr>
          </w:p>
        </w:tc>
        <w:tc>
          <w:tcPr>
            <w:tcW w:w="1618" w:type="dxa"/>
          </w:tcPr>
          <w:p w14:paraId="5320630C" w14:textId="77777777" w:rsidR="003A6785" w:rsidRDefault="003A6785">
            <w:pPr>
              <w:pStyle w:val="TableParagraph"/>
              <w:rPr>
                <w:rFonts w:ascii="Times New Roman"/>
              </w:rPr>
            </w:pPr>
          </w:p>
        </w:tc>
      </w:tr>
      <w:tr w:rsidR="003A6785" w14:paraId="678DEA04" w14:textId="77777777">
        <w:trPr>
          <w:trHeight w:val="412"/>
        </w:trPr>
        <w:tc>
          <w:tcPr>
            <w:tcW w:w="4853" w:type="dxa"/>
          </w:tcPr>
          <w:p w14:paraId="288F282E" w14:textId="77777777" w:rsidR="003A6785" w:rsidRDefault="003A6785">
            <w:pPr>
              <w:pStyle w:val="TableParagraph"/>
              <w:rPr>
                <w:rFonts w:ascii="Times New Roman"/>
              </w:rPr>
            </w:pPr>
          </w:p>
        </w:tc>
        <w:tc>
          <w:tcPr>
            <w:tcW w:w="2520" w:type="dxa"/>
          </w:tcPr>
          <w:p w14:paraId="17054175" w14:textId="77777777" w:rsidR="003A6785" w:rsidRDefault="003A6785">
            <w:pPr>
              <w:pStyle w:val="TableParagraph"/>
              <w:rPr>
                <w:rFonts w:ascii="Times New Roman"/>
              </w:rPr>
            </w:pPr>
          </w:p>
        </w:tc>
        <w:tc>
          <w:tcPr>
            <w:tcW w:w="1618" w:type="dxa"/>
          </w:tcPr>
          <w:p w14:paraId="3FACE9B0" w14:textId="77777777" w:rsidR="003A6785" w:rsidRDefault="003A6785">
            <w:pPr>
              <w:pStyle w:val="TableParagraph"/>
              <w:rPr>
                <w:rFonts w:ascii="Times New Roman"/>
              </w:rPr>
            </w:pPr>
          </w:p>
        </w:tc>
      </w:tr>
      <w:tr w:rsidR="003A6785" w14:paraId="06677184" w14:textId="77777777">
        <w:trPr>
          <w:trHeight w:val="412"/>
        </w:trPr>
        <w:tc>
          <w:tcPr>
            <w:tcW w:w="4853" w:type="dxa"/>
          </w:tcPr>
          <w:p w14:paraId="4A577691" w14:textId="77777777" w:rsidR="003A6785" w:rsidRDefault="003A6785">
            <w:pPr>
              <w:pStyle w:val="TableParagraph"/>
              <w:rPr>
                <w:rFonts w:ascii="Times New Roman"/>
              </w:rPr>
            </w:pPr>
          </w:p>
        </w:tc>
        <w:tc>
          <w:tcPr>
            <w:tcW w:w="2520" w:type="dxa"/>
          </w:tcPr>
          <w:p w14:paraId="186C6DB9" w14:textId="77777777" w:rsidR="003A6785" w:rsidRDefault="003A6785">
            <w:pPr>
              <w:pStyle w:val="TableParagraph"/>
              <w:rPr>
                <w:rFonts w:ascii="Times New Roman"/>
              </w:rPr>
            </w:pPr>
          </w:p>
        </w:tc>
        <w:tc>
          <w:tcPr>
            <w:tcW w:w="1618" w:type="dxa"/>
          </w:tcPr>
          <w:p w14:paraId="12BA0BE8" w14:textId="77777777" w:rsidR="003A6785" w:rsidRDefault="003A6785">
            <w:pPr>
              <w:pStyle w:val="TableParagraph"/>
              <w:rPr>
                <w:rFonts w:ascii="Times New Roman"/>
              </w:rPr>
            </w:pPr>
          </w:p>
        </w:tc>
      </w:tr>
      <w:tr w:rsidR="003A6785" w14:paraId="14D96D41" w14:textId="77777777">
        <w:trPr>
          <w:trHeight w:val="412"/>
        </w:trPr>
        <w:tc>
          <w:tcPr>
            <w:tcW w:w="4853" w:type="dxa"/>
          </w:tcPr>
          <w:p w14:paraId="497A8B33" w14:textId="77777777" w:rsidR="003A6785" w:rsidRDefault="003A6785">
            <w:pPr>
              <w:pStyle w:val="TableParagraph"/>
              <w:rPr>
                <w:rFonts w:ascii="Times New Roman"/>
              </w:rPr>
            </w:pPr>
          </w:p>
        </w:tc>
        <w:tc>
          <w:tcPr>
            <w:tcW w:w="2520" w:type="dxa"/>
          </w:tcPr>
          <w:p w14:paraId="7D3B10D8" w14:textId="77777777" w:rsidR="003A6785" w:rsidRDefault="003A6785">
            <w:pPr>
              <w:pStyle w:val="TableParagraph"/>
              <w:rPr>
                <w:rFonts w:ascii="Times New Roman"/>
              </w:rPr>
            </w:pPr>
          </w:p>
        </w:tc>
        <w:tc>
          <w:tcPr>
            <w:tcW w:w="1618" w:type="dxa"/>
          </w:tcPr>
          <w:p w14:paraId="5E022F32" w14:textId="77777777" w:rsidR="003A6785" w:rsidRDefault="003A6785">
            <w:pPr>
              <w:pStyle w:val="TableParagraph"/>
              <w:rPr>
                <w:rFonts w:ascii="Times New Roman"/>
              </w:rPr>
            </w:pPr>
          </w:p>
        </w:tc>
      </w:tr>
    </w:tbl>
    <w:p w14:paraId="74411327" w14:textId="77777777" w:rsidR="003A6785" w:rsidRDefault="003A6785">
      <w:pPr>
        <w:pStyle w:val="BodyText"/>
        <w:spacing w:before="41"/>
      </w:pPr>
    </w:p>
    <w:p w14:paraId="7F88B660" w14:textId="77777777" w:rsidR="003A6785" w:rsidRDefault="00000000">
      <w:pPr>
        <w:spacing w:before="1"/>
        <w:ind w:left="159"/>
        <w:rPr>
          <w:i/>
        </w:rPr>
      </w:pPr>
      <w:r>
        <w:rPr>
          <w:i/>
        </w:rPr>
        <w:t>Please</w:t>
      </w:r>
      <w:r>
        <w:rPr>
          <w:i/>
          <w:spacing w:val="-6"/>
        </w:rPr>
        <w:t xml:space="preserve"> </w:t>
      </w:r>
      <w:proofErr w:type="gramStart"/>
      <w:r>
        <w:rPr>
          <w:i/>
        </w:rPr>
        <w:t>continue</w:t>
      </w:r>
      <w:r>
        <w:rPr>
          <w:i/>
          <w:spacing w:val="-5"/>
        </w:rPr>
        <w:t xml:space="preserve"> </w:t>
      </w:r>
      <w:r>
        <w:rPr>
          <w:i/>
        </w:rPr>
        <w:t>on</w:t>
      </w:r>
      <w:proofErr w:type="gramEnd"/>
      <w:r>
        <w:rPr>
          <w:i/>
          <w:spacing w:val="-5"/>
        </w:rPr>
        <w:t xml:space="preserve"> </w:t>
      </w:r>
      <w:r>
        <w:rPr>
          <w:i/>
        </w:rPr>
        <w:t>another</w:t>
      </w:r>
      <w:r>
        <w:rPr>
          <w:i/>
          <w:spacing w:val="-5"/>
        </w:rPr>
        <w:t xml:space="preserve"> </w:t>
      </w:r>
      <w:r>
        <w:rPr>
          <w:i/>
        </w:rPr>
        <w:t>sheet</w:t>
      </w:r>
      <w:r>
        <w:rPr>
          <w:i/>
          <w:spacing w:val="-5"/>
        </w:rPr>
        <w:t xml:space="preserve"> </w:t>
      </w:r>
      <w:r>
        <w:rPr>
          <w:i/>
        </w:rPr>
        <w:t>if</w:t>
      </w:r>
      <w:r>
        <w:rPr>
          <w:i/>
          <w:spacing w:val="-5"/>
        </w:rPr>
        <w:t xml:space="preserve"> </w:t>
      </w:r>
      <w:r>
        <w:rPr>
          <w:i/>
          <w:spacing w:val="-2"/>
        </w:rPr>
        <w:t>required</w:t>
      </w:r>
    </w:p>
    <w:p w14:paraId="3AC980C7" w14:textId="77777777" w:rsidR="003A6785" w:rsidRDefault="003A6785">
      <w:pPr>
        <w:pStyle w:val="BodyText"/>
        <w:spacing w:before="74"/>
        <w:rPr>
          <w:i/>
        </w:rPr>
      </w:pPr>
    </w:p>
    <w:p w14:paraId="5F5E2E87" w14:textId="77777777" w:rsidR="003A6785" w:rsidRDefault="00000000">
      <w:pPr>
        <w:pStyle w:val="Heading3"/>
      </w:pPr>
      <w:r>
        <w:t>Eligibility:</w:t>
      </w:r>
      <w:r>
        <w:rPr>
          <w:spacing w:val="-7"/>
        </w:rPr>
        <w:t xml:space="preserve"> </w:t>
      </w:r>
      <w:r>
        <w:t>Parent</w:t>
      </w:r>
      <w:r>
        <w:rPr>
          <w:spacing w:val="-6"/>
        </w:rPr>
        <w:t xml:space="preserve"> </w:t>
      </w:r>
      <w:r>
        <w:t>/</w:t>
      </w:r>
      <w:r>
        <w:rPr>
          <w:spacing w:val="-6"/>
        </w:rPr>
        <w:t xml:space="preserve"> </w:t>
      </w:r>
      <w:r>
        <w:rPr>
          <w:spacing w:val="-2"/>
        </w:rPr>
        <w:t>Carer</w:t>
      </w:r>
    </w:p>
    <w:p w14:paraId="3B2BE1E3" w14:textId="77777777" w:rsidR="003A6785" w:rsidRDefault="003A6785">
      <w:pPr>
        <w:pStyle w:val="BodyText"/>
        <w:spacing w:before="98"/>
        <w:rPr>
          <w:b/>
          <w:sz w:val="20"/>
        </w:rPr>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9"/>
        <w:gridCol w:w="3019"/>
        <w:gridCol w:w="3019"/>
      </w:tblGrid>
      <w:tr w:rsidR="003A6785" w14:paraId="7DD8257C" w14:textId="77777777">
        <w:trPr>
          <w:trHeight w:val="436"/>
        </w:trPr>
        <w:tc>
          <w:tcPr>
            <w:tcW w:w="3019" w:type="dxa"/>
          </w:tcPr>
          <w:p w14:paraId="1D858A13" w14:textId="77777777" w:rsidR="003A6785" w:rsidRDefault="003A6785">
            <w:pPr>
              <w:pStyle w:val="TableParagraph"/>
              <w:rPr>
                <w:rFonts w:ascii="Times New Roman"/>
              </w:rPr>
            </w:pPr>
          </w:p>
        </w:tc>
        <w:tc>
          <w:tcPr>
            <w:tcW w:w="3019" w:type="dxa"/>
          </w:tcPr>
          <w:p w14:paraId="270EAEC1" w14:textId="77777777" w:rsidR="003A6785" w:rsidRDefault="00000000">
            <w:pPr>
              <w:pStyle w:val="TableParagraph"/>
              <w:spacing w:before="76"/>
              <w:ind w:left="105"/>
            </w:pPr>
            <w:r>
              <w:t>Parent/Carer</w:t>
            </w:r>
            <w:r>
              <w:rPr>
                <w:spacing w:val="-12"/>
              </w:rPr>
              <w:t xml:space="preserve"> </w:t>
            </w:r>
            <w:r>
              <w:rPr>
                <w:spacing w:val="-10"/>
              </w:rPr>
              <w:t>1</w:t>
            </w:r>
          </w:p>
        </w:tc>
        <w:tc>
          <w:tcPr>
            <w:tcW w:w="3019" w:type="dxa"/>
          </w:tcPr>
          <w:p w14:paraId="7952F043" w14:textId="77777777" w:rsidR="003A6785" w:rsidRDefault="00000000">
            <w:pPr>
              <w:pStyle w:val="TableParagraph"/>
              <w:spacing w:before="76"/>
              <w:ind w:left="110"/>
            </w:pPr>
            <w:r>
              <w:t>Parent/Carer</w:t>
            </w:r>
            <w:r>
              <w:rPr>
                <w:spacing w:val="-12"/>
              </w:rPr>
              <w:t xml:space="preserve"> </w:t>
            </w:r>
            <w:r>
              <w:rPr>
                <w:spacing w:val="-10"/>
              </w:rPr>
              <w:t>2</w:t>
            </w:r>
          </w:p>
        </w:tc>
      </w:tr>
      <w:tr w:rsidR="003A6785" w14:paraId="24040A62" w14:textId="77777777">
        <w:trPr>
          <w:trHeight w:val="441"/>
        </w:trPr>
        <w:tc>
          <w:tcPr>
            <w:tcW w:w="3019" w:type="dxa"/>
          </w:tcPr>
          <w:p w14:paraId="6822FC82" w14:textId="77777777" w:rsidR="003A6785" w:rsidRDefault="00000000">
            <w:pPr>
              <w:pStyle w:val="TableParagraph"/>
              <w:spacing w:before="76"/>
              <w:ind w:left="105"/>
            </w:pPr>
            <w:r>
              <w:rPr>
                <w:spacing w:val="-4"/>
              </w:rPr>
              <w:t>Name</w:t>
            </w:r>
          </w:p>
        </w:tc>
        <w:tc>
          <w:tcPr>
            <w:tcW w:w="3019" w:type="dxa"/>
          </w:tcPr>
          <w:p w14:paraId="213DE7D0" w14:textId="77777777" w:rsidR="003A6785" w:rsidRDefault="003A6785">
            <w:pPr>
              <w:pStyle w:val="TableParagraph"/>
              <w:rPr>
                <w:rFonts w:ascii="Times New Roman"/>
              </w:rPr>
            </w:pPr>
          </w:p>
        </w:tc>
        <w:tc>
          <w:tcPr>
            <w:tcW w:w="3019" w:type="dxa"/>
          </w:tcPr>
          <w:p w14:paraId="5EF2CF35" w14:textId="77777777" w:rsidR="003A6785" w:rsidRDefault="003A6785">
            <w:pPr>
              <w:pStyle w:val="TableParagraph"/>
              <w:rPr>
                <w:rFonts w:ascii="Times New Roman"/>
              </w:rPr>
            </w:pPr>
          </w:p>
        </w:tc>
      </w:tr>
      <w:tr w:rsidR="003A6785" w14:paraId="70DC60CE" w14:textId="77777777">
        <w:trPr>
          <w:trHeight w:val="436"/>
        </w:trPr>
        <w:tc>
          <w:tcPr>
            <w:tcW w:w="3019" w:type="dxa"/>
          </w:tcPr>
          <w:p w14:paraId="4A0F1B2E" w14:textId="77777777" w:rsidR="003A6785" w:rsidRDefault="00000000">
            <w:pPr>
              <w:pStyle w:val="TableParagraph"/>
              <w:spacing w:before="72"/>
              <w:ind w:left="105"/>
            </w:pPr>
            <w:r>
              <w:t>NI</w:t>
            </w:r>
            <w:r>
              <w:rPr>
                <w:spacing w:val="-2"/>
              </w:rPr>
              <w:t xml:space="preserve"> Number</w:t>
            </w:r>
          </w:p>
        </w:tc>
        <w:tc>
          <w:tcPr>
            <w:tcW w:w="3019" w:type="dxa"/>
          </w:tcPr>
          <w:p w14:paraId="40929BC9" w14:textId="77777777" w:rsidR="003A6785" w:rsidRDefault="003A6785">
            <w:pPr>
              <w:pStyle w:val="TableParagraph"/>
              <w:rPr>
                <w:rFonts w:ascii="Times New Roman"/>
              </w:rPr>
            </w:pPr>
          </w:p>
        </w:tc>
        <w:tc>
          <w:tcPr>
            <w:tcW w:w="3019" w:type="dxa"/>
          </w:tcPr>
          <w:p w14:paraId="536F5352" w14:textId="77777777" w:rsidR="003A6785" w:rsidRDefault="003A6785">
            <w:pPr>
              <w:pStyle w:val="TableParagraph"/>
              <w:rPr>
                <w:rFonts w:ascii="Times New Roman"/>
              </w:rPr>
            </w:pPr>
          </w:p>
        </w:tc>
      </w:tr>
      <w:tr w:rsidR="003A6785" w14:paraId="4CCD085D" w14:textId="77777777">
        <w:trPr>
          <w:trHeight w:val="436"/>
        </w:trPr>
        <w:tc>
          <w:tcPr>
            <w:tcW w:w="3019" w:type="dxa"/>
          </w:tcPr>
          <w:p w14:paraId="517AADE1" w14:textId="77777777" w:rsidR="003A6785" w:rsidRDefault="00000000">
            <w:pPr>
              <w:pStyle w:val="TableParagraph"/>
              <w:spacing w:before="72"/>
              <w:ind w:left="105"/>
            </w:pPr>
            <w:r>
              <w:t>Phone</w:t>
            </w:r>
            <w:r>
              <w:rPr>
                <w:spacing w:val="-5"/>
              </w:rPr>
              <w:t xml:space="preserve"> </w:t>
            </w:r>
            <w:r>
              <w:rPr>
                <w:spacing w:val="-2"/>
              </w:rPr>
              <w:t>number</w:t>
            </w:r>
          </w:p>
        </w:tc>
        <w:tc>
          <w:tcPr>
            <w:tcW w:w="3019" w:type="dxa"/>
          </w:tcPr>
          <w:p w14:paraId="6A6D71EB" w14:textId="77777777" w:rsidR="003A6785" w:rsidRDefault="003A6785">
            <w:pPr>
              <w:pStyle w:val="TableParagraph"/>
              <w:rPr>
                <w:rFonts w:ascii="Times New Roman"/>
              </w:rPr>
            </w:pPr>
          </w:p>
        </w:tc>
        <w:tc>
          <w:tcPr>
            <w:tcW w:w="3019" w:type="dxa"/>
          </w:tcPr>
          <w:p w14:paraId="03B834C4" w14:textId="77777777" w:rsidR="003A6785" w:rsidRDefault="003A6785">
            <w:pPr>
              <w:pStyle w:val="TableParagraph"/>
              <w:rPr>
                <w:rFonts w:ascii="Times New Roman"/>
              </w:rPr>
            </w:pPr>
          </w:p>
        </w:tc>
      </w:tr>
      <w:tr w:rsidR="003A6785" w14:paraId="63F31FB4" w14:textId="77777777">
        <w:trPr>
          <w:trHeight w:val="436"/>
        </w:trPr>
        <w:tc>
          <w:tcPr>
            <w:tcW w:w="3019" w:type="dxa"/>
          </w:tcPr>
          <w:p w14:paraId="70C6A45C" w14:textId="77777777" w:rsidR="003A6785" w:rsidRDefault="00000000">
            <w:pPr>
              <w:pStyle w:val="TableParagraph"/>
              <w:spacing w:before="72"/>
              <w:ind w:left="105"/>
            </w:pPr>
            <w:r>
              <w:t>Email</w:t>
            </w:r>
            <w:r>
              <w:rPr>
                <w:spacing w:val="-5"/>
              </w:rPr>
              <w:t xml:space="preserve"> </w:t>
            </w:r>
            <w:r>
              <w:rPr>
                <w:spacing w:val="-2"/>
              </w:rPr>
              <w:t>address</w:t>
            </w:r>
          </w:p>
        </w:tc>
        <w:tc>
          <w:tcPr>
            <w:tcW w:w="3019" w:type="dxa"/>
          </w:tcPr>
          <w:p w14:paraId="0F9C4FB1" w14:textId="77777777" w:rsidR="003A6785" w:rsidRDefault="003A6785">
            <w:pPr>
              <w:pStyle w:val="TableParagraph"/>
              <w:rPr>
                <w:rFonts w:ascii="Times New Roman"/>
              </w:rPr>
            </w:pPr>
          </w:p>
        </w:tc>
        <w:tc>
          <w:tcPr>
            <w:tcW w:w="3019" w:type="dxa"/>
          </w:tcPr>
          <w:p w14:paraId="7AA9ECEC" w14:textId="77777777" w:rsidR="003A6785" w:rsidRDefault="003A6785">
            <w:pPr>
              <w:pStyle w:val="TableParagraph"/>
              <w:rPr>
                <w:rFonts w:ascii="Times New Roman"/>
              </w:rPr>
            </w:pPr>
          </w:p>
        </w:tc>
      </w:tr>
    </w:tbl>
    <w:p w14:paraId="011433E8" w14:textId="77777777" w:rsidR="003A6785" w:rsidRDefault="003A6785">
      <w:pPr>
        <w:pStyle w:val="BodyText"/>
        <w:spacing w:before="41"/>
        <w:rPr>
          <w:b/>
        </w:rPr>
      </w:pPr>
    </w:p>
    <w:p w14:paraId="7F17F3E4" w14:textId="77777777" w:rsidR="003A6785" w:rsidRDefault="00000000">
      <w:pPr>
        <w:ind w:left="159"/>
        <w:rPr>
          <w:i/>
        </w:rPr>
      </w:pPr>
      <w:r>
        <w:rPr>
          <w:i/>
        </w:rPr>
        <w:t>You</w:t>
      </w:r>
      <w:r>
        <w:rPr>
          <w:i/>
          <w:spacing w:val="-8"/>
        </w:rPr>
        <w:t xml:space="preserve"> </w:t>
      </w:r>
      <w:r>
        <w:rPr>
          <w:i/>
        </w:rPr>
        <w:t>will</w:t>
      </w:r>
      <w:r>
        <w:rPr>
          <w:i/>
          <w:spacing w:val="-5"/>
        </w:rPr>
        <w:t xml:space="preserve"> </w:t>
      </w:r>
      <w:r>
        <w:rPr>
          <w:i/>
        </w:rPr>
        <w:t>need</w:t>
      </w:r>
      <w:r>
        <w:rPr>
          <w:i/>
          <w:spacing w:val="-5"/>
        </w:rPr>
        <w:t xml:space="preserve"> </w:t>
      </w:r>
      <w:r>
        <w:rPr>
          <w:i/>
        </w:rPr>
        <w:t>to</w:t>
      </w:r>
      <w:r>
        <w:rPr>
          <w:i/>
          <w:spacing w:val="-5"/>
        </w:rPr>
        <w:t xml:space="preserve"> </w:t>
      </w:r>
      <w:r>
        <w:rPr>
          <w:i/>
        </w:rPr>
        <w:t>provide,</w:t>
      </w:r>
      <w:r>
        <w:rPr>
          <w:i/>
          <w:spacing w:val="-5"/>
        </w:rPr>
        <w:t xml:space="preserve"> </w:t>
      </w:r>
      <w:r>
        <w:rPr>
          <w:i/>
        </w:rPr>
        <w:t>with</w:t>
      </w:r>
      <w:r>
        <w:rPr>
          <w:i/>
          <w:spacing w:val="-5"/>
        </w:rPr>
        <w:t xml:space="preserve"> </w:t>
      </w:r>
      <w:r>
        <w:rPr>
          <w:i/>
        </w:rPr>
        <w:t>this</w:t>
      </w:r>
      <w:r>
        <w:rPr>
          <w:i/>
          <w:spacing w:val="-6"/>
        </w:rPr>
        <w:t xml:space="preserve"> </w:t>
      </w:r>
      <w:r>
        <w:rPr>
          <w:i/>
        </w:rPr>
        <w:t>application,</w:t>
      </w:r>
      <w:r>
        <w:rPr>
          <w:i/>
          <w:spacing w:val="-5"/>
        </w:rPr>
        <w:t xml:space="preserve"> </w:t>
      </w:r>
      <w:r>
        <w:rPr>
          <w:i/>
        </w:rPr>
        <w:t>evidence</w:t>
      </w:r>
      <w:r>
        <w:rPr>
          <w:i/>
          <w:spacing w:val="-5"/>
        </w:rPr>
        <w:t xml:space="preserve"> </w:t>
      </w:r>
      <w:r>
        <w:rPr>
          <w:i/>
        </w:rPr>
        <w:t>to</w:t>
      </w:r>
      <w:r>
        <w:rPr>
          <w:i/>
          <w:spacing w:val="-5"/>
        </w:rPr>
        <w:t xml:space="preserve"> </w:t>
      </w:r>
      <w:r>
        <w:rPr>
          <w:i/>
        </w:rPr>
        <w:t>support</w:t>
      </w:r>
      <w:r>
        <w:rPr>
          <w:i/>
          <w:spacing w:val="-5"/>
        </w:rPr>
        <w:t xml:space="preserve"> </w:t>
      </w:r>
      <w:r>
        <w:rPr>
          <w:i/>
        </w:rPr>
        <w:t>your</w:t>
      </w:r>
      <w:r>
        <w:rPr>
          <w:i/>
          <w:spacing w:val="-5"/>
        </w:rPr>
        <w:t xml:space="preserve"> </w:t>
      </w:r>
      <w:r>
        <w:rPr>
          <w:i/>
          <w:spacing w:val="-2"/>
        </w:rPr>
        <w:t>eligibility.</w:t>
      </w:r>
    </w:p>
    <w:p w14:paraId="54F45CE7" w14:textId="77777777" w:rsidR="003A6785" w:rsidRDefault="003A6785">
      <w:pPr>
        <w:pStyle w:val="BodyText"/>
        <w:spacing w:before="75"/>
        <w:rPr>
          <w:i/>
        </w:rPr>
      </w:pPr>
    </w:p>
    <w:p w14:paraId="3D9CDE83" w14:textId="77777777" w:rsidR="003A6785" w:rsidRDefault="00000000">
      <w:pPr>
        <w:ind w:left="159"/>
      </w:pPr>
      <w:r>
        <w:rPr>
          <w:b/>
        </w:rPr>
        <w:t>Household</w:t>
      </w:r>
      <w:r>
        <w:rPr>
          <w:b/>
          <w:spacing w:val="-8"/>
        </w:rPr>
        <w:t xml:space="preserve"> </w:t>
      </w:r>
      <w:r>
        <w:rPr>
          <w:b/>
        </w:rPr>
        <w:t>Income</w:t>
      </w:r>
      <w:r>
        <w:rPr>
          <w:b/>
          <w:spacing w:val="-7"/>
        </w:rPr>
        <w:t xml:space="preserve"> </w:t>
      </w:r>
      <w:r>
        <w:t>(please</w:t>
      </w:r>
      <w:r>
        <w:rPr>
          <w:spacing w:val="-8"/>
        </w:rPr>
        <w:t xml:space="preserve"> </w:t>
      </w:r>
      <w:r>
        <w:t>tick</w:t>
      </w:r>
      <w:r>
        <w:rPr>
          <w:spacing w:val="-7"/>
        </w:rPr>
        <w:t xml:space="preserve"> </w:t>
      </w:r>
      <w:r>
        <w:t>appropriate</w:t>
      </w:r>
      <w:r>
        <w:rPr>
          <w:spacing w:val="-7"/>
        </w:rPr>
        <w:t xml:space="preserve"> </w:t>
      </w:r>
      <w:r>
        <w:rPr>
          <w:spacing w:val="-4"/>
        </w:rPr>
        <w:t>box)</w:t>
      </w:r>
    </w:p>
    <w:p w14:paraId="46112433" w14:textId="77777777" w:rsidR="003A6785" w:rsidRDefault="003A6785">
      <w:pPr>
        <w:pStyle w:val="BodyText"/>
        <w:spacing w:before="97" w:after="1"/>
        <w:rPr>
          <w:sz w:val="20"/>
        </w:rPr>
      </w:pPr>
    </w:p>
    <w:tbl>
      <w:tblPr>
        <w:tblW w:w="0" w:type="auto"/>
        <w:tblInd w:w="8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0"/>
        <w:gridCol w:w="3000"/>
        <w:gridCol w:w="3000"/>
      </w:tblGrid>
      <w:tr w:rsidR="003A6785" w14:paraId="6D505B60" w14:textId="77777777">
        <w:trPr>
          <w:trHeight w:val="580"/>
        </w:trPr>
        <w:tc>
          <w:tcPr>
            <w:tcW w:w="3000" w:type="dxa"/>
          </w:tcPr>
          <w:p w14:paraId="1AA6A5DA" w14:textId="77777777" w:rsidR="003A6785" w:rsidRDefault="00000000">
            <w:pPr>
              <w:pStyle w:val="TableParagraph"/>
              <w:ind w:left="105"/>
            </w:pPr>
            <w:r>
              <w:t>less</w:t>
            </w:r>
            <w:r>
              <w:rPr>
                <w:spacing w:val="-5"/>
              </w:rPr>
              <w:t xml:space="preserve"> </w:t>
            </w:r>
            <w:r>
              <w:t>than</w:t>
            </w:r>
            <w:r>
              <w:rPr>
                <w:spacing w:val="-5"/>
              </w:rPr>
              <w:t xml:space="preserve"> </w:t>
            </w:r>
            <w:r>
              <w:t>£16,190</w:t>
            </w:r>
            <w:r>
              <w:rPr>
                <w:spacing w:val="-5"/>
              </w:rPr>
              <w:t xml:space="preserve"> per</w:t>
            </w:r>
          </w:p>
          <w:p w14:paraId="06355033" w14:textId="77777777" w:rsidR="003A6785" w:rsidRDefault="00000000">
            <w:pPr>
              <w:pStyle w:val="TableParagraph"/>
              <w:spacing w:before="39"/>
              <w:ind w:left="105"/>
            </w:pPr>
            <w:r>
              <w:rPr>
                <w:spacing w:val="-2"/>
              </w:rPr>
              <w:t>annum</w:t>
            </w:r>
          </w:p>
        </w:tc>
        <w:tc>
          <w:tcPr>
            <w:tcW w:w="3000" w:type="dxa"/>
          </w:tcPr>
          <w:p w14:paraId="46526A40" w14:textId="77777777" w:rsidR="003A6785" w:rsidRDefault="00000000">
            <w:pPr>
              <w:pStyle w:val="TableParagraph"/>
              <w:ind w:left="105"/>
            </w:pPr>
            <w:r>
              <w:t>£16,190</w:t>
            </w:r>
            <w:r>
              <w:rPr>
                <w:spacing w:val="-4"/>
              </w:rPr>
              <w:t xml:space="preserve"> </w:t>
            </w:r>
            <w:r>
              <w:t>–</w:t>
            </w:r>
            <w:r>
              <w:rPr>
                <w:spacing w:val="-4"/>
              </w:rPr>
              <w:t xml:space="preserve"> </w:t>
            </w:r>
            <w:r>
              <w:rPr>
                <w:spacing w:val="-2"/>
              </w:rPr>
              <w:t>20,817</w:t>
            </w:r>
          </w:p>
        </w:tc>
        <w:tc>
          <w:tcPr>
            <w:tcW w:w="3000" w:type="dxa"/>
          </w:tcPr>
          <w:p w14:paraId="62C2FC27" w14:textId="30DEEA9A" w:rsidR="003A6785" w:rsidRDefault="00000000">
            <w:pPr>
              <w:pStyle w:val="TableParagraph"/>
              <w:ind w:left="105"/>
            </w:pPr>
            <w:r>
              <w:t>£20,817</w:t>
            </w:r>
            <w:r>
              <w:rPr>
                <w:spacing w:val="-4"/>
              </w:rPr>
              <w:t xml:space="preserve"> </w:t>
            </w:r>
            <w:r>
              <w:t>–</w:t>
            </w:r>
            <w:r>
              <w:rPr>
                <w:spacing w:val="-4"/>
              </w:rPr>
              <w:t xml:space="preserve"> </w:t>
            </w:r>
            <w:r w:rsidR="00CA09F4">
              <w:rPr>
                <w:spacing w:val="-2"/>
              </w:rPr>
              <w:t>32</w:t>
            </w:r>
            <w:r>
              <w:rPr>
                <w:spacing w:val="-2"/>
              </w:rPr>
              <w:t>,</w:t>
            </w:r>
            <w:r w:rsidR="00CA09F4">
              <w:rPr>
                <w:spacing w:val="-2"/>
              </w:rPr>
              <w:t>000</w:t>
            </w:r>
          </w:p>
        </w:tc>
      </w:tr>
      <w:tr w:rsidR="003A6785" w14:paraId="3F5384FA" w14:textId="77777777">
        <w:trPr>
          <w:trHeight w:val="585"/>
        </w:trPr>
        <w:tc>
          <w:tcPr>
            <w:tcW w:w="3000" w:type="dxa"/>
          </w:tcPr>
          <w:p w14:paraId="3ECE71B4" w14:textId="77777777" w:rsidR="003A6785" w:rsidRDefault="003A6785">
            <w:pPr>
              <w:pStyle w:val="TableParagraph"/>
              <w:rPr>
                <w:rFonts w:ascii="Times New Roman"/>
              </w:rPr>
            </w:pPr>
          </w:p>
        </w:tc>
        <w:tc>
          <w:tcPr>
            <w:tcW w:w="3000" w:type="dxa"/>
          </w:tcPr>
          <w:p w14:paraId="10ECDB96" w14:textId="77777777" w:rsidR="003A6785" w:rsidRDefault="003A6785">
            <w:pPr>
              <w:pStyle w:val="TableParagraph"/>
              <w:rPr>
                <w:rFonts w:ascii="Times New Roman"/>
              </w:rPr>
            </w:pPr>
          </w:p>
        </w:tc>
        <w:tc>
          <w:tcPr>
            <w:tcW w:w="3000" w:type="dxa"/>
          </w:tcPr>
          <w:p w14:paraId="69B0D11F" w14:textId="77777777" w:rsidR="003A6785" w:rsidRDefault="003A6785">
            <w:pPr>
              <w:pStyle w:val="TableParagraph"/>
              <w:rPr>
                <w:rFonts w:ascii="Times New Roman"/>
              </w:rPr>
            </w:pPr>
          </w:p>
        </w:tc>
      </w:tr>
    </w:tbl>
    <w:p w14:paraId="0221482F" w14:textId="77777777" w:rsidR="003A6785" w:rsidRDefault="003A6785">
      <w:pPr>
        <w:pStyle w:val="BodyText"/>
        <w:spacing w:before="35"/>
      </w:pPr>
    </w:p>
    <w:p w14:paraId="51DAF2FD" w14:textId="77777777" w:rsidR="003A6785" w:rsidRDefault="00000000">
      <w:pPr>
        <w:ind w:left="159"/>
        <w:rPr>
          <w:i/>
        </w:rPr>
      </w:pPr>
      <w:r>
        <w:rPr>
          <w:i/>
        </w:rPr>
        <w:t>Please</w:t>
      </w:r>
      <w:r>
        <w:rPr>
          <w:i/>
          <w:spacing w:val="-7"/>
        </w:rPr>
        <w:t xml:space="preserve"> </w:t>
      </w:r>
      <w:r>
        <w:rPr>
          <w:i/>
        </w:rPr>
        <w:t>tick</w:t>
      </w:r>
      <w:r>
        <w:rPr>
          <w:i/>
          <w:spacing w:val="-5"/>
        </w:rPr>
        <w:t xml:space="preserve"> </w:t>
      </w:r>
      <w:r>
        <w:rPr>
          <w:i/>
        </w:rPr>
        <w:t>the</w:t>
      </w:r>
      <w:r>
        <w:rPr>
          <w:i/>
          <w:spacing w:val="-5"/>
        </w:rPr>
        <w:t xml:space="preserve"> </w:t>
      </w:r>
      <w:r>
        <w:rPr>
          <w:i/>
        </w:rPr>
        <w:t>evidence</w:t>
      </w:r>
      <w:r>
        <w:rPr>
          <w:i/>
          <w:spacing w:val="-5"/>
        </w:rPr>
        <w:t xml:space="preserve"> </w:t>
      </w:r>
      <w:r>
        <w:rPr>
          <w:i/>
        </w:rPr>
        <w:t>you</w:t>
      </w:r>
      <w:r>
        <w:rPr>
          <w:i/>
          <w:spacing w:val="-5"/>
        </w:rPr>
        <w:t xml:space="preserve"> </w:t>
      </w:r>
      <w:r>
        <w:rPr>
          <w:i/>
        </w:rPr>
        <w:t>have</w:t>
      </w:r>
      <w:r>
        <w:rPr>
          <w:i/>
          <w:spacing w:val="-7"/>
        </w:rPr>
        <w:t xml:space="preserve"> </w:t>
      </w:r>
      <w:r>
        <w:rPr>
          <w:i/>
        </w:rPr>
        <w:t>included.</w:t>
      </w:r>
      <w:r>
        <w:rPr>
          <w:i/>
          <w:spacing w:val="-5"/>
        </w:rPr>
        <w:t xml:space="preserve"> </w:t>
      </w:r>
      <w:r>
        <w:rPr>
          <w:i/>
        </w:rPr>
        <w:t>This</w:t>
      </w:r>
      <w:r>
        <w:rPr>
          <w:i/>
          <w:spacing w:val="-5"/>
        </w:rPr>
        <w:t xml:space="preserve"> </w:t>
      </w:r>
      <w:r>
        <w:rPr>
          <w:i/>
        </w:rPr>
        <w:t>evidence</w:t>
      </w:r>
      <w:r>
        <w:rPr>
          <w:i/>
          <w:spacing w:val="-5"/>
        </w:rPr>
        <w:t xml:space="preserve"> </w:t>
      </w:r>
      <w:r>
        <w:rPr>
          <w:i/>
        </w:rPr>
        <w:t>will</w:t>
      </w:r>
      <w:r>
        <w:rPr>
          <w:i/>
          <w:spacing w:val="-5"/>
        </w:rPr>
        <w:t xml:space="preserve"> </w:t>
      </w:r>
      <w:r>
        <w:rPr>
          <w:i/>
        </w:rPr>
        <w:t>be</w:t>
      </w:r>
      <w:r>
        <w:rPr>
          <w:i/>
          <w:spacing w:val="-5"/>
        </w:rPr>
        <w:t xml:space="preserve"> </w:t>
      </w:r>
      <w:r>
        <w:rPr>
          <w:i/>
        </w:rPr>
        <w:t>copied</w:t>
      </w:r>
      <w:r>
        <w:rPr>
          <w:i/>
          <w:spacing w:val="-5"/>
        </w:rPr>
        <w:t xml:space="preserve"> </w:t>
      </w:r>
      <w:r>
        <w:rPr>
          <w:i/>
        </w:rPr>
        <w:t>and</w:t>
      </w:r>
      <w:r>
        <w:rPr>
          <w:i/>
          <w:spacing w:val="-5"/>
        </w:rPr>
        <w:t xml:space="preserve"> </w:t>
      </w:r>
      <w:r>
        <w:rPr>
          <w:i/>
        </w:rPr>
        <w:t>returned</w:t>
      </w:r>
      <w:r>
        <w:rPr>
          <w:i/>
          <w:spacing w:val="-5"/>
        </w:rPr>
        <w:t xml:space="preserve"> </w:t>
      </w:r>
      <w:r>
        <w:rPr>
          <w:i/>
        </w:rPr>
        <w:t>to</w:t>
      </w:r>
      <w:r>
        <w:rPr>
          <w:i/>
          <w:spacing w:val="-4"/>
        </w:rPr>
        <w:t xml:space="preserve"> you.</w:t>
      </w:r>
    </w:p>
    <w:p w14:paraId="57A8AB6D" w14:textId="77777777" w:rsidR="003A6785" w:rsidRDefault="003A6785">
      <w:pPr>
        <w:pStyle w:val="BodyText"/>
        <w:rPr>
          <w:i/>
        </w:rPr>
      </w:pPr>
    </w:p>
    <w:p w14:paraId="7CC56B6E" w14:textId="77777777" w:rsidR="003A6785" w:rsidRDefault="003A6785">
      <w:pPr>
        <w:pStyle w:val="BodyText"/>
        <w:spacing w:before="19"/>
        <w:rPr>
          <w:i/>
        </w:rPr>
      </w:pPr>
    </w:p>
    <w:p w14:paraId="3CB75E50" w14:textId="77777777" w:rsidR="003A6785" w:rsidRDefault="00000000">
      <w:pPr>
        <w:pStyle w:val="BodyText"/>
        <w:tabs>
          <w:tab w:val="left" w:pos="2653"/>
          <w:tab w:val="left" w:pos="3733"/>
          <w:tab w:val="left" w:pos="4479"/>
          <w:tab w:val="left" w:pos="5172"/>
          <w:tab w:val="left" w:pos="7333"/>
        </w:tabs>
        <w:spacing w:line="324" w:lineRule="auto"/>
        <w:ind w:left="159" w:right="2835"/>
        <w:rPr>
          <w:position w:val="-12"/>
        </w:rPr>
      </w:pPr>
      <w:r>
        <w:rPr>
          <w:noProof/>
          <w:position w:val="-12"/>
        </w:rPr>
        <mc:AlternateContent>
          <mc:Choice Requires="wps">
            <w:drawing>
              <wp:anchor distT="0" distB="0" distL="0" distR="0" simplePos="0" relativeHeight="15729664" behindDoc="0" locked="0" layoutInCell="1" allowOverlap="1" wp14:anchorId="6BF1ED95" wp14:editId="3B346A2F">
                <wp:simplePos x="0" y="0"/>
                <wp:positionH relativeFrom="page">
                  <wp:posOffset>4556614</wp:posOffset>
                </wp:positionH>
                <wp:positionV relativeFrom="paragraph">
                  <wp:posOffset>743183</wp:posOffset>
                </wp:positionV>
                <wp:extent cx="283210" cy="25844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210" cy="258445"/>
                        </a:xfrm>
                        <a:custGeom>
                          <a:avLst/>
                          <a:gdLst/>
                          <a:ahLst/>
                          <a:cxnLst/>
                          <a:rect l="l" t="t" r="r" b="b"/>
                          <a:pathLst>
                            <a:path w="283210" h="258445">
                              <a:moveTo>
                                <a:pt x="0" y="0"/>
                              </a:moveTo>
                              <a:lnTo>
                                <a:pt x="283210" y="0"/>
                              </a:lnTo>
                              <a:lnTo>
                                <a:pt x="283210" y="258445"/>
                              </a:lnTo>
                              <a:lnTo>
                                <a:pt x="0" y="25844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58.788513pt;margin-top:58.518398pt;width:22.3pt;height:20.350pt;mso-position-horizontal-relative:page;mso-position-vertical-relative:paragraph;z-index:15729664" id="docshape1" filled="false" stroked="true" strokeweight=".75pt" strokecolor="#000000">
                <v:stroke dashstyle="solid"/>
                <w10:wrap type="none"/>
              </v:rect>
            </w:pict>
          </mc:Fallback>
        </mc:AlternateContent>
      </w:r>
      <w:r>
        <w:t>Income Support Letter</w:t>
      </w:r>
      <w:r>
        <w:tab/>
      </w:r>
      <w:r>
        <w:rPr>
          <w:noProof/>
          <w:position w:val="-13"/>
        </w:rPr>
        <w:drawing>
          <wp:inline distT="0" distB="0" distL="0" distR="0" wp14:anchorId="64DA6D0E" wp14:editId="2A96A614">
            <wp:extent cx="292735" cy="26797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92735" cy="267970"/>
                    </a:xfrm>
                    <a:prstGeom prst="rect">
                      <a:avLst/>
                    </a:prstGeom>
                  </pic:spPr>
                </pic:pic>
              </a:graphicData>
            </a:graphic>
          </wp:inline>
        </w:drawing>
      </w:r>
      <w:r>
        <w:rPr>
          <w:rFonts w:ascii="Times New Roman"/>
        </w:rPr>
        <w:tab/>
      </w:r>
      <w:r>
        <w:rPr>
          <w:rFonts w:ascii="Times New Roman"/>
          <w:spacing w:val="-8"/>
        </w:rPr>
        <w:t xml:space="preserve"> </w:t>
      </w:r>
      <w:r>
        <w:t>Tax Credit Award Notice (TCAN)</w:t>
      </w:r>
      <w:r>
        <w:tab/>
      </w:r>
      <w:r>
        <w:rPr>
          <w:noProof/>
          <w:position w:val="-11"/>
        </w:rPr>
        <w:drawing>
          <wp:inline distT="0" distB="0" distL="0" distR="0" wp14:anchorId="706E07A2" wp14:editId="4827BECC">
            <wp:extent cx="292735" cy="26797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92735" cy="267970"/>
                    </a:xfrm>
                    <a:prstGeom prst="rect">
                      <a:avLst/>
                    </a:prstGeom>
                  </pic:spPr>
                </pic:pic>
              </a:graphicData>
            </a:graphic>
          </wp:inline>
        </w:drawing>
      </w:r>
      <w:r>
        <w:rPr>
          <w:rFonts w:ascii="Times New Roman"/>
          <w:position w:val="-11"/>
        </w:rPr>
        <w:t xml:space="preserve"> </w:t>
      </w:r>
      <w:r>
        <w:t>Self-Assessment Tax Calculation</w:t>
      </w:r>
      <w:r>
        <w:tab/>
      </w:r>
      <w:r>
        <w:rPr>
          <w:noProof/>
          <w:position w:val="-14"/>
        </w:rPr>
        <w:drawing>
          <wp:inline distT="0" distB="0" distL="0" distR="0" wp14:anchorId="37CF75FF" wp14:editId="2CEE81F8">
            <wp:extent cx="292735" cy="26797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292735" cy="267970"/>
                    </a:xfrm>
                    <a:prstGeom prst="rect">
                      <a:avLst/>
                    </a:prstGeom>
                  </pic:spPr>
                </pic:pic>
              </a:graphicData>
            </a:graphic>
          </wp:inline>
        </w:drawing>
      </w:r>
      <w:r>
        <w:rPr>
          <w:rFonts w:ascii="Times New Roman"/>
        </w:rPr>
        <w:tab/>
      </w:r>
      <w:r>
        <w:rPr>
          <w:spacing w:val="-4"/>
        </w:rPr>
        <w:t>P60</w:t>
      </w:r>
      <w:r>
        <w:tab/>
      </w:r>
      <w:r>
        <w:rPr>
          <w:noProof/>
          <w:position w:val="-12"/>
        </w:rPr>
        <w:drawing>
          <wp:inline distT="0" distB="0" distL="0" distR="0" wp14:anchorId="54FCC1C3" wp14:editId="7FA2384B">
            <wp:extent cx="292735" cy="26797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92735" cy="267970"/>
                    </a:xfrm>
                    <a:prstGeom prst="rect">
                      <a:avLst/>
                    </a:prstGeom>
                  </pic:spPr>
                </pic:pic>
              </a:graphicData>
            </a:graphic>
          </wp:inline>
        </w:drawing>
      </w:r>
    </w:p>
    <w:p w14:paraId="61A9E692" w14:textId="77777777" w:rsidR="003A6785" w:rsidRDefault="00000000">
      <w:pPr>
        <w:pStyle w:val="BodyText"/>
        <w:tabs>
          <w:tab w:val="left" w:pos="6031"/>
        </w:tabs>
        <w:spacing w:before="90"/>
        <w:ind w:left="159"/>
      </w:pPr>
      <w:r>
        <w:t xml:space="preserve">Other (please specify. </w:t>
      </w:r>
      <w:proofErr w:type="gramStart"/>
      <w:r>
        <w:rPr>
          <w:rFonts w:ascii="Times New Roman"/>
          <w:u w:val="single"/>
        </w:rPr>
        <w:tab/>
      </w:r>
      <w:r>
        <w:rPr>
          <w:rFonts w:ascii="Times New Roman"/>
          <w:spacing w:val="40"/>
        </w:rPr>
        <w:t xml:space="preserve"> </w:t>
      </w:r>
      <w:r>
        <w:t>)</w:t>
      </w:r>
      <w:proofErr w:type="gramEnd"/>
    </w:p>
    <w:p w14:paraId="4DFF6221" w14:textId="77777777" w:rsidR="003A6785" w:rsidRDefault="003A6785">
      <w:pPr>
        <w:pStyle w:val="BodyText"/>
        <w:sectPr w:rsidR="003A6785">
          <w:pgSz w:w="11910" w:h="16840"/>
          <w:pgMar w:top="1920" w:right="708" w:bottom="280" w:left="566" w:header="720" w:footer="720" w:gutter="0"/>
          <w:cols w:space="720"/>
        </w:sectPr>
      </w:pPr>
    </w:p>
    <w:p w14:paraId="596465D3" w14:textId="77777777" w:rsidR="003A6785" w:rsidRDefault="00000000">
      <w:pPr>
        <w:pStyle w:val="Heading1"/>
        <w:spacing w:before="148"/>
        <w:jc w:val="center"/>
      </w:pPr>
      <w:r>
        <w:rPr>
          <w:noProof/>
        </w:rPr>
        <w:lastRenderedPageBreak/>
        <mc:AlternateContent>
          <mc:Choice Requires="wps">
            <w:drawing>
              <wp:anchor distT="0" distB="0" distL="0" distR="0" simplePos="0" relativeHeight="487413248" behindDoc="1" locked="0" layoutInCell="1" allowOverlap="1" wp14:anchorId="0D568904" wp14:editId="4BD303FE">
                <wp:simplePos x="0" y="0"/>
                <wp:positionH relativeFrom="page">
                  <wp:posOffset>0</wp:posOffset>
                </wp:positionH>
                <wp:positionV relativeFrom="page">
                  <wp:posOffset>0</wp:posOffset>
                </wp:positionV>
                <wp:extent cx="7560309" cy="1069213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9" name="Image 9"/>
                          <pic:cNvPicPr/>
                        </pic:nvPicPr>
                        <pic:blipFill>
                          <a:blip r:embed="rId9" cstate="print"/>
                          <a:stretch>
                            <a:fillRect/>
                          </a:stretch>
                        </pic:blipFill>
                        <pic:spPr>
                          <a:xfrm>
                            <a:off x="0" y="7732955"/>
                            <a:ext cx="7559999" cy="1696600"/>
                          </a:xfrm>
                          <a:prstGeom prst="rect">
                            <a:avLst/>
                          </a:prstGeom>
                        </pic:spPr>
                      </pic:pic>
                      <pic:pic xmlns:pic="http://schemas.openxmlformats.org/drawingml/2006/picture">
                        <pic:nvPicPr>
                          <pic:cNvPr id="10" name="Image 10"/>
                          <pic:cNvPicPr/>
                        </pic:nvPicPr>
                        <pic:blipFill>
                          <a:blip r:embed="rId10" cstate="print"/>
                          <a:stretch>
                            <a:fillRect/>
                          </a:stretch>
                        </pic:blipFill>
                        <pic:spPr>
                          <a:xfrm>
                            <a:off x="0" y="0"/>
                            <a:ext cx="7559999" cy="1069200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0pt;width:595.3pt;height:841.9pt;mso-position-horizontal-relative:page;mso-position-vertical-relative:page;z-index:-15903232" id="docshapegroup2" coordorigin="0,0" coordsize="11906,16838">
                <v:shape style="position:absolute;left:0;top:12177;width:11906;height:2672" type="#_x0000_t75" id="docshape3" stroked="false">
                  <v:imagedata r:id="rId11" o:title=""/>
                </v:shape>
                <v:shape style="position:absolute;left:0;top:0;width:11906;height:16838" type="#_x0000_t75" id="docshape4" stroked="false">
                  <v:imagedata r:id="rId12" o:title=""/>
                </v:shape>
                <w10:wrap type="none"/>
              </v:group>
            </w:pict>
          </mc:Fallback>
        </mc:AlternateContent>
      </w:r>
      <w:r>
        <w:rPr>
          <w:spacing w:val="-2"/>
        </w:rPr>
        <w:t>Declaration</w:t>
      </w:r>
    </w:p>
    <w:p w14:paraId="7BA347AF" w14:textId="77777777" w:rsidR="003A6785" w:rsidRDefault="003A6785">
      <w:pPr>
        <w:pStyle w:val="BodyText"/>
        <w:spacing w:before="17"/>
        <w:rPr>
          <w:b/>
          <w:sz w:val="28"/>
        </w:rPr>
      </w:pPr>
    </w:p>
    <w:p w14:paraId="42020454" w14:textId="77777777" w:rsidR="003A6785" w:rsidRDefault="00000000">
      <w:pPr>
        <w:pStyle w:val="BodyText"/>
        <w:spacing w:line="276" w:lineRule="auto"/>
        <w:ind w:left="159" w:right="95"/>
      </w:pPr>
      <w:r>
        <w:t>If</w:t>
      </w:r>
      <w:r>
        <w:rPr>
          <w:spacing w:val="-3"/>
        </w:rPr>
        <w:t xml:space="preserve"> </w:t>
      </w:r>
      <w:r>
        <w:t>you</w:t>
      </w:r>
      <w:r>
        <w:rPr>
          <w:spacing w:val="-3"/>
        </w:rPr>
        <w:t xml:space="preserve"> </w:t>
      </w:r>
      <w:r>
        <w:t>give</w:t>
      </w:r>
      <w:r>
        <w:rPr>
          <w:spacing w:val="-3"/>
        </w:rPr>
        <w:t xml:space="preserve"> </w:t>
      </w:r>
      <w:r>
        <w:t>false</w:t>
      </w:r>
      <w:r>
        <w:rPr>
          <w:spacing w:val="-3"/>
        </w:rPr>
        <w:t xml:space="preserve"> </w:t>
      </w:r>
      <w:r>
        <w:t>information,</w:t>
      </w:r>
      <w:r>
        <w:rPr>
          <w:spacing w:val="-3"/>
        </w:rPr>
        <w:t xml:space="preserve"> </w:t>
      </w:r>
      <w:r>
        <w:t>payment</w:t>
      </w:r>
      <w:r>
        <w:rPr>
          <w:spacing w:val="-3"/>
        </w:rPr>
        <w:t xml:space="preserve"> </w:t>
      </w:r>
      <w:r>
        <w:t>of</w:t>
      </w:r>
      <w:r>
        <w:rPr>
          <w:spacing w:val="-3"/>
        </w:rPr>
        <w:t xml:space="preserve"> </w:t>
      </w:r>
      <w:r>
        <w:t>the</w:t>
      </w:r>
      <w:r>
        <w:rPr>
          <w:spacing w:val="-3"/>
        </w:rPr>
        <w:t xml:space="preserve"> </w:t>
      </w:r>
      <w:r>
        <w:t>award</w:t>
      </w:r>
      <w:r>
        <w:rPr>
          <w:spacing w:val="-3"/>
        </w:rPr>
        <w:t xml:space="preserve"> </w:t>
      </w:r>
      <w:r>
        <w:t>could</w:t>
      </w:r>
      <w:r>
        <w:rPr>
          <w:spacing w:val="-3"/>
        </w:rPr>
        <w:t xml:space="preserve"> </w:t>
      </w:r>
      <w:r>
        <w:t>be</w:t>
      </w:r>
      <w:r>
        <w:rPr>
          <w:spacing w:val="-3"/>
        </w:rPr>
        <w:t xml:space="preserve"> </w:t>
      </w:r>
      <w:r>
        <w:t>stopped,</w:t>
      </w:r>
      <w:r>
        <w:rPr>
          <w:spacing w:val="-3"/>
        </w:rPr>
        <w:t xml:space="preserve"> </w:t>
      </w:r>
      <w:r>
        <w:t>you</w:t>
      </w:r>
      <w:r>
        <w:rPr>
          <w:spacing w:val="-3"/>
        </w:rPr>
        <w:t xml:space="preserve"> </w:t>
      </w:r>
      <w:r>
        <w:t>could</w:t>
      </w:r>
      <w:r>
        <w:rPr>
          <w:spacing w:val="-3"/>
        </w:rPr>
        <w:t xml:space="preserve"> </w:t>
      </w:r>
      <w:r>
        <w:t>be</w:t>
      </w:r>
      <w:r>
        <w:rPr>
          <w:spacing w:val="-3"/>
        </w:rPr>
        <w:t xml:space="preserve"> </w:t>
      </w:r>
      <w:r>
        <w:t>asked</w:t>
      </w:r>
      <w:r>
        <w:rPr>
          <w:spacing w:val="-3"/>
        </w:rPr>
        <w:t xml:space="preserve"> </w:t>
      </w:r>
      <w:r>
        <w:t>to</w:t>
      </w:r>
      <w:r>
        <w:rPr>
          <w:spacing w:val="-3"/>
        </w:rPr>
        <w:t xml:space="preserve"> </w:t>
      </w:r>
      <w:r>
        <w:t>reimburse</w:t>
      </w:r>
      <w:r>
        <w:rPr>
          <w:spacing w:val="-3"/>
        </w:rPr>
        <w:t xml:space="preserve"> </w:t>
      </w:r>
      <w:r>
        <w:t xml:space="preserve">the </w:t>
      </w:r>
      <w:proofErr w:type="gramStart"/>
      <w:r>
        <w:t>School</w:t>
      </w:r>
      <w:proofErr w:type="gramEnd"/>
      <w:r>
        <w:t xml:space="preserve"> the money </w:t>
      </w:r>
      <w:proofErr w:type="gramStart"/>
      <w:r>
        <w:t>awarded</w:t>
      </w:r>
      <w:proofErr w:type="gramEnd"/>
      <w:r>
        <w:t xml:space="preserve"> and you may be prosecuted. I have read and understood the criteria for eligibility and declare that the information given on this form is correct and complete to the best of my knowledge and belief.</w:t>
      </w:r>
    </w:p>
    <w:p w14:paraId="626CD8D0" w14:textId="77777777" w:rsidR="003A6785" w:rsidRDefault="003A6785">
      <w:pPr>
        <w:pStyle w:val="BodyText"/>
        <w:spacing w:before="37"/>
      </w:pPr>
    </w:p>
    <w:p w14:paraId="04C69CA7" w14:textId="442640C6" w:rsidR="003A6785" w:rsidRDefault="00000000">
      <w:pPr>
        <w:ind w:left="159"/>
      </w:pPr>
      <w:r>
        <w:rPr>
          <w:b/>
        </w:rPr>
        <w:t>Student</w:t>
      </w:r>
      <w:r w:rsidR="00CA09F4">
        <w:rPr>
          <w:b/>
          <w:spacing w:val="-6"/>
        </w:rPr>
        <w:t xml:space="preserve">:  </w:t>
      </w:r>
      <w:r>
        <w:t>I</w:t>
      </w:r>
      <w:r>
        <w:rPr>
          <w:spacing w:val="-6"/>
        </w:rPr>
        <w:t xml:space="preserve"> </w:t>
      </w:r>
      <w:r>
        <w:t>understand</w:t>
      </w:r>
      <w:r>
        <w:rPr>
          <w:spacing w:val="-6"/>
        </w:rPr>
        <w:t xml:space="preserve"> </w:t>
      </w:r>
      <w:r>
        <w:rPr>
          <w:spacing w:val="-2"/>
        </w:rPr>
        <w:t>that:</w:t>
      </w:r>
    </w:p>
    <w:p w14:paraId="52745429" w14:textId="77777777" w:rsidR="003A6785" w:rsidRDefault="003A6785">
      <w:pPr>
        <w:pStyle w:val="BodyText"/>
        <w:spacing w:before="90"/>
      </w:pPr>
    </w:p>
    <w:p w14:paraId="53CD8A27" w14:textId="77777777" w:rsidR="003A6785" w:rsidRDefault="00000000">
      <w:pPr>
        <w:pStyle w:val="ListParagraph"/>
        <w:numPr>
          <w:ilvl w:val="0"/>
          <w:numId w:val="1"/>
        </w:numPr>
        <w:tabs>
          <w:tab w:val="left" w:pos="879"/>
        </w:tabs>
        <w:spacing w:before="0" w:line="278" w:lineRule="auto"/>
        <w:ind w:right="221"/>
      </w:pPr>
      <w:r>
        <w:t>If</w:t>
      </w:r>
      <w:r>
        <w:rPr>
          <w:spacing w:val="-2"/>
        </w:rPr>
        <w:t xml:space="preserve"> </w:t>
      </w:r>
      <w:r>
        <w:t>I</w:t>
      </w:r>
      <w:r>
        <w:rPr>
          <w:spacing w:val="-2"/>
        </w:rPr>
        <w:t xml:space="preserve"> </w:t>
      </w:r>
      <w:r>
        <w:t>do</w:t>
      </w:r>
      <w:r>
        <w:rPr>
          <w:spacing w:val="-2"/>
        </w:rPr>
        <w:t xml:space="preserve"> </w:t>
      </w:r>
      <w:r>
        <w:t>not</w:t>
      </w:r>
      <w:r>
        <w:rPr>
          <w:spacing w:val="-2"/>
        </w:rPr>
        <w:t xml:space="preserve"> </w:t>
      </w:r>
      <w:r>
        <w:t>keep</w:t>
      </w:r>
      <w:r>
        <w:rPr>
          <w:spacing w:val="-2"/>
        </w:rPr>
        <w:t xml:space="preserve"> </w:t>
      </w:r>
      <w:r>
        <w:t>to</w:t>
      </w:r>
      <w:r>
        <w:rPr>
          <w:spacing w:val="-2"/>
        </w:rPr>
        <w:t xml:space="preserve"> </w:t>
      </w:r>
      <w:r>
        <w:t>the</w:t>
      </w:r>
      <w:r>
        <w:rPr>
          <w:spacing w:val="-2"/>
        </w:rPr>
        <w:t xml:space="preserve"> </w:t>
      </w:r>
      <w:r>
        <w:t>conditions</w:t>
      </w:r>
      <w:r>
        <w:rPr>
          <w:spacing w:val="-2"/>
        </w:rPr>
        <w:t xml:space="preserve"> </w:t>
      </w:r>
      <w:r>
        <w:t>of</w:t>
      </w:r>
      <w:r>
        <w:rPr>
          <w:spacing w:val="-2"/>
        </w:rPr>
        <w:t xml:space="preserve"> </w:t>
      </w:r>
      <w:r>
        <w:t>the</w:t>
      </w:r>
      <w:r>
        <w:rPr>
          <w:spacing w:val="-2"/>
        </w:rPr>
        <w:t xml:space="preserve"> </w:t>
      </w:r>
      <w:r>
        <w:t>16 –19</w:t>
      </w:r>
      <w:r>
        <w:rPr>
          <w:spacing w:val="-2"/>
        </w:rPr>
        <w:t xml:space="preserve"> </w:t>
      </w:r>
      <w:r>
        <w:t>Bursary</w:t>
      </w:r>
      <w:r>
        <w:rPr>
          <w:spacing w:val="-2"/>
        </w:rPr>
        <w:t xml:space="preserve"> </w:t>
      </w:r>
      <w:r>
        <w:t>fund,</w:t>
      </w:r>
      <w:r>
        <w:rPr>
          <w:spacing w:val="-2"/>
        </w:rPr>
        <w:t xml:space="preserve"> </w:t>
      </w:r>
      <w:r>
        <w:t>or</w:t>
      </w:r>
      <w:r>
        <w:rPr>
          <w:spacing w:val="-2"/>
        </w:rPr>
        <w:t xml:space="preserve"> </w:t>
      </w:r>
      <w:r>
        <w:t>if</w:t>
      </w:r>
      <w:r>
        <w:rPr>
          <w:spacing w:val="-2"/>
        </w:rPr>
        <w:t xml:space="preserve"> </w:t>
      </w:r>
      <w:r>
        <w:t>I</w:t>
      </w:r>
      <w:r>
        <w:rPr>
          <w:spacing w:val="-2"/>
        </w:rPr>
        <w:t xml:space="preserve"> </w:t>
      </w:r>
      <w:r>
        <w:t>leave</w:t>
      </w:r>
      <w:r>
        <w:rPr>
          <w:spacing w:val="-2"/>
        </w:rPr>
        <w:t xml:space="preserve"> </w:t>
      </w:r>
      <w:r>
        <w:t>my</w:t>
      </w:r>
      <w:r>
        <w:rPr>
          <w:spacing w:val="-2"/>
        </w:rPr>
        <w:t xml:space="preserve"> </w:t>
      </w:r>
      <w:proofErr w:type="spellStart"/>
      <w:r>
        <w:t>programme</w:t>
      </w:r>
      <w:proofErr w:type="spellEnd"/>
      <w:r>
        <w:rPr>
          <w:spacing w:val="-2"/>
        </w:rPr>
        <w:t xml:space="preserve"> </w:t>
      </w:r>
      <w:r>
        <w:t>of</w:t>
      </w:r>
      <w:r>
        <w:rPr>
          <w:spacing w:val="-2"/>
        </w:rPr>
        <w:t xml:space="preserve"> </w:t>
      </w:r>
      <w:r>
        <w:t>study,</w:t>
      </w:r>
      <w:r>
        <w:rPr>
          <w:spacing w:val="-2"/>
        </w:rPr>
        <w:t xml:space="preserve"> </w:t>
      </w:r>
      <w:r>
        <w:t>I will not be eligible to receive any further support and / or payments.</w:t>
      </w:r>
    </w:p>
    <w:p w14:paraId="0F39CB2B" w14:textId="77777777" w:rsidR="003A6785" w:rsidRDefault="00000000">
      <w:pPr>
        <w:pStyle w:val="ListParagraph"/>
        <w:numPr>
          <w:ilvl w:val="0"/>
          <w:numId w:val="1"/>
        </w:numPr>
        <w:tabs>
          <w:tab w:val="left" w:pos="879"/>
        </w:tabs>
        <w:spacing w:before="8"/>
      </w:pPr>
      <w:r>
        <w:t>I</w:t>
      </w:r>
      <w:r>
        <w:rPr>
          <w:spacing w:val="-7"/>
        </w:rPr>
        <w:t xml:space="preserve"> </w:t>
      </w:r>
      <w:r>
        <w:t>will</w:t>
      </w:r>
      <w:r>
        <w:rPr>
          <w:spacing w:val="-5"/>
        </w:rPr>
        <w:t xml:space="preserve"> </w:t>
      </w:r>
      <w:r>
        <w:t>need</w:t>
      </w:r>
      <w:r>
        <w:rPr>
          <w:spacing w:val="-4"/>
        </w:rPr>
        <w:t xml:space="preserve"> </w:t>
      </w:r>
      <w:r>
        <w:t>to</w:t>
      </w:r>
      <w:r>
        <w:rPr>
          <w:spacing w:val="-5"/>
        </w:rPr>
        <w:t xml:space="preserve"> </w:t>
      </w:r>
      <w:r>
        <w:t>notify</w:t>
      </w:r>
      <w:r>
        <w:rPr>
          <w:spacing w:val="-5"/>
        </w:rPr>
        <w:t xml:space="preserve"> </w:t>
      </w:r>
      <w:r>
        <w:t>the</w:t>
      </w:r>
      <w:r>
        <w:rPr>
          <w:spacing w:val="-4"/>
        </w:rPr>
        <w:t xml:space="preserve"> </w:t>
      </w:r>
      <w:r>
        <w:t>school</w:t>
      </w:r>
      <w:r>
        <w:rPr>
          <w:spacing w:val="-5"/>
        </w:rPr>
        <w:t xml:space="preserve"> </w:t>
      </w:r>
      <w:r>
        <w:t>if</w:t>
      </w:r>
      <w:r>
        <w:rPr>
          <w:spacing w:val="-5"/>
        </w:rPr>
        <w:t xml:space="preserve"> </w:t>
      </w:r>
      <w:r>
        <w:t>my</w:t>
      </w:r>
      <w:r>
        <w:rPr>
          <w:spacing w:val="-4"/>
        </w:rPr>
        <w:t xml:space="preserve"> </w:t>
      </w:r>
      <w:r>
        <w:t>eligibility</w:t>
      </w:r>
      <w:r>
        <w:rPr>
          <w:spacing w:val="-5"/>
        </w:rPr>
        <w:t xml:space="preserve"> </w:t>
      </w:r>
      <w:r>
        <w:t>conditions</w:t>
      </w:r>
      <w:r>
        <w:rPr>
          <w:spacing w:val="-4"/>
        </w:rPr>
        <w:t xml:space="preserve"> </w:t>
      </w:r>
      <w:r>
        <w:rPr>
          <w:spacing w:val="-2"/>
        </w:rPr>
        <w:t>change.</w:t>
      </w:r>
    </w:p>
    <w:p w14:paraId="3733F1A9" w14:textId="77777777" w:rsidR="003A6785" w:rsidRDefault="00000000">
      <w:pPr>
        <w:pStyle w:val="ListParagraph"/>
        <w:numPr>
          <w:ilvl w:val="0"/>
          <w:numId w:val="1"/>
        </w:numPr>
        <w:tabs>
          <w:tab w:val="left" w:pos="879"/>
        </w:tabs>
      </w:pPr>
      <w:r>
        <w:t>support</w:t>
      </w:r>
      <w:r>
        <w:rPr>
          <w:spacing w:val="-7"/>
        </w:rPr>
        <w:t xml:space="preserve"> </w:t>
      </w:r>
      <w:r>
        <w:t>and</w:t>
      </w:r>
      <w:r>
        <w:rPr>
          <w:spacing w:val="-4"/>
        </w:rPr>
        <w:t xml:space="preserve"> </w:t>
      </w:r>
      <w:r>
        <w:t>/</w:t>
      </w:r>
      <w:r>
        <w:rPr>
          <w:spacing w:val="-5"/>
        </w:rPr>
        <w:t xml:space="preserve"> </w:t>
      </w:r>
      <w:r>
        <w:t>or</w:t>
      </w:r>
      <w:r>
        <w:rPr>
          <w:spacing w:val="-4"/>
        </w:rPr>
        <w:t xml:space="preserve"> </w:t>
      </w:r>
      <w:r>
        <w:t>payments</w:t>
      </w:r>
      <w:r>
        <w:rPr>
          <w:spacing w:val="-4"/>
        </w:rPr>
        <w:t xml:space="preserve"> </w:t>
      </w:r>
      <w:r>
        <w:t>may</w:t>
      </w:r>
      <w:r>
        <w:rPr>
          <w:spacing w:val="-5"/>
        </w:rPr>
        <w:t xml:space="preserve"> </w:t>
      </w:r>
      <w:r>
        <w:t>be</w:t>
      </w:r>
      <w:r>
        <w:rPr>
          <w:spacing w:val="-4"/>
        </w:rPr>
        <w:t xml:space="preserve"> </w:t>
      </w:r>
      <w:r>
        <w:t>stopped</w:t>
      </w:r>
      <w:r>
        <w:rPr>
          <w:spacing w:val="-5"/>
        </w:rPr>
        <w:t xml:space="preserve"> </w:t>
      </w:r>
      <w:r>
        <w:t>if</w:t>
      </w:r>
      <w:r>
        <w:rPr>
          <w:spacing w:val="-4"/>
        </w:rPr>
        <w:t xml:space="preserve"> </w:t>
      </w:r>
      <w:r>
        <w:t>my</w:t>
      </w:r>
      <w:r>
        <w:rPr>
          <w:spacing w:val="-4"/>
        </w:rPr>
        <w:t xml:space="preserve"> </w:t>
      </w:r>
      <w:r>
        <w:t>attendance</w:t>
      </w:r>
      <w:r>
        <w:rPr>
          <w:spacing w:val="-5"/>
        </w:rPr>
        <w:t xml:space="preserve"> </w:t>
      </w:r>
      <w:r>
        <w:t>drops</w:t>
      </w:r>
      <w:r>
        <w:rPr>
          <w:spacing w:val="-4"/>
        </w:rPr>
        <w:t xml:space="preserve"> </w:t>
      </w:r>
      <w:r>
        <w:t>below</w:t>
      </w:r>
      <w:r>
        <w:rPr>
          <w:spacing w:val="-4"/>
        </w:rPr>
        <w:t xml:space="preserve"> </w:t>
      </w:r>
      <w:r>
        <w:rPr>
          <w:spacing w:val="-5"/>
        </w:rPr>
        <w:t>95%</w:t>
      </w:r>
    </w:p>
    <w:p w14:paraId="5ECAAD58" w14:textId="77777777" w:rsidR="003A6785" w:rsidRDefault="00000000">
      <w:pPr>
        <w:pStyle w:val="ListParagraph"/>
        <w:numPr>
          <w:ilvl w:val="0"/>
          <w:numId w:val="1"/>
        </w:numPr>
        <w:tabs>
          <w:tab w:val="left" w:pos="879"/>
        </w:tabs>
        <w:spacing w:line="278" w:lineRule="auto"/>
        <w:ind w:right="443"/>
      </w:pPr>
      <w:r>
        <w:t>support</w:t>
      </w:r>
      <w:r>
        <w:rPr>
          <w:spacing w:val="-2"/>
        </w:rPr>
        <w:t xml:space="preserve"> </w:t>
      </w:r>
      <w:r>
        <w:t>and</w:t>
      </w:r>
      <w:r>
        <w:rPr>
          <w:spacing w:val="-2"/>
        </w:rPr>
        <w:t xml:space="preserve"> </w:t>
      </w:r>
      <w:r>
        <w:t>/</w:t>
      </w:r>
      <w:r>
        <w:rPr>
          <w:spacing w:val="-2"/>
        </w:rPr>
        <w:t xml:space="preserve"> </w:t>
      </w:r>
      <w:r>
        <w:t>or</w:t>
      </w:r>
      <w:r>
        <w:rPr>
          <w:spacing w:val="-2"/>
        </w:rPr>
        <w:t xml:space="preserve"> </w:t>
      </w:r>
      <w:r>
        <w:t>payments</w:t>
      </w:r>
      <w:r>
        <w:rPr>
          <w:spacing w:val="-2"/>
        </w:rPr>
        <w:t xml:space="preserve"> </w:t>
      </w:r>
      <w:r>
        <w:t>may</w:t>
      </w:r>
      <w:r>
        <w:rPr>
          <w:spacing w:val="-2"/>
        </w:rPr>
        <w:t xml:space="preserve"> </w:t>
      </w:r>
      <w:r>
        <w:t>be</w:t>
      </w:r>
      <w:r>
        <w:rPr>
          <w:spacing w:val="-2"/>
        </w:rPr>
        <w:t xml:space="preserve"> </w:t>
      </w:r>
      <w:r>
        <w:t>stopped</w:t>
      </w:r>
      <w:r>
        <w:rPr>
          <w:spacing w:val="-2"/>
        </w:rPr>
        <w:t xml:space="preserve"> </w:t>
      </w:r>
      <w:r>
        <w:t>if</w:t>
      </w:r>
      <w:r>
        <w:rPr>
          <w:spacing w:val="-2"/>
        </w:rPr>
        <w:t xml:space="preserve"> </w:t>
      </w:r>
      <w:r>
        <w:t>my</w:t>
      </w:r>
      <w:r>
        <w:rPr>
          <w:spacing w:val="-2"/>
        </w:rPr>
        <w:t xml:space="preserve"> </w:t>
      </w:r>
      <w:r>
        <w:t>academic</w:t>
      </w:r>
      <w:r>
        <w:rPr>
          <w:spacing w:val="-2"/>
        </w:rPr>
        <w:t xml:space="preserve"> </w:t>
      </w:r>
      <w:r>
        <w:t>progress</w:t>
      </w:r>
      <w:r>
        <w:rPr>
          <w:spacing w:val="-2"/>
        </w:rPr>
        <w:t xml:space="preserve"> </w:t>
      </w:r>
      <w:r>
        <w:t>does</w:t>
      </w:r>
      <w:r>
        <w:rPr>
          <w:spacing w:val="-2"/>
        </w:rPr>
        <w:t xml:space="preserve"> </w:t>
      </w:r>
      <w:r>
        <w:t>not</w:t>
      </w:r>
      <w:r>
        <w:rPr>
          <w:spacing w:val="-2"/>
        </w:rPr>
        <w:t xml:space="preserve"> </w:t>
      </w:r>
      <w:r>
        <w:t>correspond</w:t>
      </w:r>
      <w:r>
        <w:rPr>
          <w:spacing w:val="-6"/>
        </w:rPr>
        <w:t xml:space="preserve"> </w:t>
      </w:r>
      <w:r>
        <w:t>to</w:t>
      </w:r>
      <w:r>
        <w:rPr>
          <w:spacing w:val="-2"/>
        </w:rPr>
        <w:t xml:space="preserve"> </w:t>
      </w:r>
      <w:r>
        <w:t>the targets set out by the school at the beginning of the year.</w:t>
      </w:r>
    </w:p>
    <w:p w14:paraId="2068F7B7" w14:textId="77777777" w:rsidR="003A6785" w:rsidRDefault="00000000">
      <w:pPr>
        <w:pStyle w:val="ListParagraph"/>
        <w:numPr>
          <w:ilvl w:val="0"/>
          <w:numId w:val="1"/>
        </w:numPr>
        <w:tabs>
          <w:tab w:val="left" w:pos="879"/>
        </w:tabs>
        <w:spacing w:before="9" w:line="278" w:lineRule="auto"/>
        <w:ind w:right="562"/>
      </w:pPr>
      <w:r>
        <w:t>support</w:t>
      </w:r>
      <w:r>
        <w:rPr>
          <w:spacing w:val="-2"/>
        </w:rPr>
        <w:t xml:space="preserve"> </w:t>
      </w:r>
      <w:r>
        <w:t>and</w:t>
      </w:r>
      <w:r>
        <w:rPr>
          <w:spacing w:val="40"/>
        </w:rPr>
        <w:t xml:space="preserve"> </w:t>
      </w:r>
      <w:r>
        <w:t>/</w:t>
      </w:r>
      <w:r>
        <w:rPr>
          <w:spacing w:val="-2"/>
        </w:rPr>
        <w:t xml:space="preserve"> </w:t>
      </w:r>
      <w:r>
        <w:t>or</w:t>
      </w:r>
      <w:r>
        <w:rPr>
          <w:spacing w:val="-2"/>
        </w:rPr>
        <w:t xml:space="preserve"> </w:t>
      </w:r>
      <w:r>
        <w:t>payments</w:t>
      </w:r>
      <w:r>
        <w:rPr>
          <w:spacing w:val="-2"/>
        </w:rPr>
        <w:t xml:space="preserve"> </w:t>
      </w:r>
      <w:r>
        <w:t>may</w:t>
      </w:r>
      <w:r>
        <w:rPr>
          <w:spacing w:val="-2"/>
        </w:rPr>
        <w:t xml:space="preserve"> </w:t>
      </w:r>
      <w:r>
        <w:t>be</w:t>
      </w:r>
      <w:r>
        <w:rPr>
          <w:spacing w:val="-2"/>
        </w:rPr>
        <w:t xml:space="preserve"> </w:t>
      </w:r>
      <w:r>
        <w:t>stopped</w:t>
      </w:r>
      <w:r>
        <w:rPr>
          <w:spacing w:val="-2"/>
        </w:rPr>
        <w:t xml:space="preserve"> </w:t>
      </w:r>
      <w:r>
        <w:t>if</w:t>
      </w:r>
      <w:r>
        <w:rPr>
          <w:spacing w:val="-2"/>
        </w:rPr>
        <w:t xml:space="preserve"> </w:t>
      </w:r>
      <w:r>
        <w:t>my</w:t>
      </w:r>
      <w:r>
        <w:rPr>
          <w:spacing w:val="-2"/>
        </w:rPr>
        <w:t xml:space="preserve"> </w:t>
      </w:r>
      <w:proofErr w:type="spellStart"/>
      <w:r>
        <w:t>behaviour</w:t>
      </w:r>
      <w:proofErr w:type="spellEnd"/>
      <w:r>
        <w:rPr>
          <w:spacing w:val="-2"/>
        </w:rPr>
        <w:t xml:space="preserve"> </w:t>
      </w:r>
      <w:r>
        <w:t>is</w:t>
      </w:r>
      <w:r>
        <w:rPr>
          <w:spacing w:val="-2"/>
        </w:rPr>
        <w:t xml:space="preserve"> </w:t>
      </w:r>
      <w:r>
        <w:t>not</w:t>
      </w:r>
      <w:r>
        <w:rPr>
          <w:spacing w:val="-2"/>
        </w:rPr>
        <w:t xml:space="preserve"> </w:t>
      </w:r>
      <w:r>
        <w:t>conducive</w:t>
      </w:r>
      <w:r>
        <w:rPr>
          <w:spacing w:val="-2"/>
        </w:rPr>
        <w:t xml:space="preserve"> </w:t>
      </w:r>
      <w:r>
        <w:t>to</w:t>
      </w:r>
      <w:r>
        <w:rPr>
          <w:spacing w:val="-2"/>
        </w:rPr>
        <w:t xml:space="preserve"> </w:t>
      </w:r>
      <w:r>
        <w:t>my</w:t>
      </w:r>
      <w:r>
        <w:rPr>
          <w:spacing w:val="-2"/>
        </w:rPr>
        <w:t xml:space="preserve"> </w:t>
      </w:r>
      <w:r>
        <w:t>own</w:t>
      </w:r>
      <w:r>
        <w:rPr>
          <w:spacing w:val="-2"/>
        </w:rPr>
        <w:t xml:space="preserve"> </w:t>
      </w:r>
      <w:r>
        <w:t>and</w:t>
      </w:r>
      <w:r>
        <w:rPr>
          <w:spacing w:val="-2"/>
        </w:rPr>
        <w:t xml:space="preserve"> </w:t>
      </w:r>
      <w:r>
        <w:t>or others learning</w:t>
      </w:r>
    </w:p>
    <w:p w14:paraId="75F3ECC9" w14:textId="77777777" w:rsidR="003A6785" w:rsidRDefault="00000000">
      <w:pPr>
        <w:pStyle w:val="ListParagraph"/>
        <w:numPr>
          <w:ilvl w:val="0"/>
          <w:numId w:val="1"/>
        </w:numPr>
        <w:tabs>
          <w:tab w:val="left" w:pos="879"/>
        </w:tabs>
        <w:spacing w:before="13" w:line="276" w:lineRule="auto"/>
        <w:ind w:right="203"/>
      </w:pPr>
      <w:r>
        <w:t>Any equipment e.g. books purchased for studying using the bursary fund remains the property of the</w:t>
      </w:r>
      <w:r>
        <w:rPr>
          <w:spacing w:val="-3"/>
        </w:rPr>
        <w:t xml:space="preserve"> </w:t>
      </w:r>
      <w:r>
        <w:t>school</w:t>
      </w:r>
      <w:r>
        <w:rPr>
          <w:spacing w:val="-3"/>
        </w:rPr>
        <w:t xml:space="preserve"> </w:t>
      </w:r>
      <w:r>
        <w:t>and</w:t>
      </w:r>
      <w:r>
        <w:rPr>
          <w:spacing w:val="-3"/>
        </w:rPr>
        <w:t xml:space="preserve"> </w:t>
      </w:r>
      <w:r>
        <w:t>I</w:t>
      </w:r>
      <w:r>
        <w:rPr>
          <w:spacing w:val="-3"/>
        </w:rPr>
        <w:t xml:space="preserve"> </w:t>
      </w:r>
      <w:r>
        <w:t>agree</w:t>
      </w:r>
      <w:r>
        <w:rPr>
          <w:spacing w:val="-3"/>
        </w:rPr>
        <w:t xml:space="preserve"> </w:t>
      </w:r>
      <w:r>
        <w:t>to</w:t>
      </w:r>
      <w:r>
        <w:rPr>
          <w:spacing w:val="-3"/>
        </w:rPr>
        <w:t xml:space="preserve"> </w:t>
      </w:r>
      <w:r>
        <w:t>return</w:t>
      </w:r>
      <w:r>
        <w:rPr>
          <w:spacing w:val="-3"/>
        </w:rPr>
        <w:t xml:space="preserve"> </w:t>
      </w:r>
      <w:r>
        <w:t>these</w:t>
      </w:r>
      <w:r>
        <w:rPr>
          <w:spacing w:val="-3"/>
        </w:rPr>
        <w:t xml:space="preserve"> </w:t>
      </w:r>
      <w:r>
        <w:t>items</w:t>
      </w:r>
      <w:r>
        <w:rPr>
          <w:spacing w:val="-3"/>
        </w:rPr>
        <w:t xml:space="preserve"> </w:t>
      </w:r>
      <w:r>
        <w:t>on</w:t>
      </w:r>
      <w:r>
        <w:rPr>
          <w:spacing w:val="-3"/>
        </w:rPr>
        <w:t xml:space="preserve"> </w:t>
      </w:r>
      <w:r>
        <w:t>completion</w:t>
      </w:r>
      <w:r>
        <w:rPr>
          <w:spacing w:val="-3"/>
        </w:rPr>
        <w:t xml:space="preserve"> </w:t>
      </w:r>
      <w:r>
        <w:t>of</w:t>
      </w:r>
      <w:r>
        <w:rPr>
          <w:spacing w:val="-3"/>
        </w:rPr>
        <w:t xml:space="preserve"> </w:t>
      </w:r>
      <w:r>
        <w:t>my</w:t>
      </w:r>
      <w:r>
        <w:rPr>
          <w:spacing w:val="-3"/>
        </w:rPr>
        <w:t xml:space="preserve"> </w:t>
      </w:r>
      <w:proofErr w:type="spellStart"/>
      <w:r>
        <w:t>programme</w:t>
      </w:r>
      <w:proofErr w:type="spellEnd"/>
      <w:r>
        <w:rPr>
          <w:spacing w:val="-3"/>
        </w:rPr>
        <w:t xml:space="preserve"> </w:t>
      </w:r>
      <w:r>
        <w:t>of</w:t>
      </w:r>
      <w:r>
        <w:rPr>
          <w:spacing w:val="-3"/>
        </w:rPr>
        <w:t xml:space="preserve"> </w:t>
      </w:r>
      <w:r>
        <w:t>study</w:t>
      </w:r>
      <w:r>
        <w:rPr>
          <w:spacing w:val="-3"/>
        </w:rPr>
        <w:t xml:space="preserve"> </w:t>
      </w:r>
      <w:r>
        <w:t>or</w:t>
      </w:r>
      <w:r>
        <w:rPr>
          <w:spacing w:val="-3"/>
        </w:rPr>
        <w:t xml:space="preserve"> </w:t>
      </w:r>
      <w:r>
        <w:t>leaving</w:t>
      </w:r>
      <w:r>
        <w:rPr>
          <w:spacing w:val="-3"/>
        </w:rPr>
        <w:t xml:space="preserve"> </w:t>
      </w:r>
      <w:r>
        <w:t>of GHS sixth form</w:t>
      </w:r>
    </w:p>
    <w:p w14:paraId="29CFDBE6" w14:textId="77777777" w:rsidR="003A6785" w:rsidRDefault="00000000">
      <w:pPr>
        <w:pStyle w:val="ListParagraph"/>
        <w:numPr>
          <w:ilvl w:val="0"/>
          <w:numId w:val="1"/>
        </w:numPr>
        <w:tabs>
          <w:tab w:val="left" w:pos="879"/>
        </w:tabs>
        <w:spacing w:before="10" w:line="278" w:lineRule="auto"/>
        <w:ind w:right="476"/>
      </w:pPr>
      <w:r>
        <w:t>The</w:t>
      </w:r>
      <w:r>
        <w:rPr>
          <w:spacing w:val="-2"/>
        </w:rPr>
        <w:t xml:space="preserve"> </w:t>
      </w:r>
      <w:r>
        <w:t>information</w:t>
      </w:r>
      <w:r>
        <w:rPr>
          <w:spacing w:val="-2"/>
        </w:rPr>
        <w:t xml:space="preserve"> </w:t>
      </w:r>
      <w:r>
        <w:t>I</w:t>
      </w:r>
      <w:r>
        <w:rPr>
          <w:spacing w:val="-2"/>
        </w:rPr>
        <w:t xml:space="preserve"> </w:t>
      </w:r>
      <w:r>
        <w:t>have</w:t>
      </w:r>
      <w:r>
        <w:rPr>
          <w:spacing w:val="-2"/>
        </w:rPr>
        <w:t xml:space="preserve"> </w:t>
      </w:r>
      <w:r>
        <w:t>given</w:t>
      </w:r>
      <w:r>
        <w:rPr>
          <w:spacing w:val="-2"/>
        </w:rPr>
        <w:t xml:space="preserve"> </w:t>
      </w:r>
      <w:r>
        <w:t>may</w:t>
      </w:r>
      <w:r>
        <w:rPr>
          <w:spacing w:val="-2"/>
        </w:rPr>
        <w:t xml:space="preserve"> </w:t>
      </w:r>
      <w:r>
        <w:t>be</w:t>
      </w:r>
      <w:r>
        <w:rPr>
          <w:spacing w:val="-2"/>
        </w:rPr>
        <w:t xml:space="preserve"> </w:t>
      </w:r>
      <w:r>
        <w:t>shared</w:t>
      </w:r>
      <w:r>
        <w:rPr>
          <w:spacing w:val="-2"/>
        </w:rPr>
        <w:t xml:space="preserve"> </w:t>
      </w:r>
      <w:r>
        <w:t>with</w:t>
      </w:r>
      <w:r>
        <w:rPr>
          <w:spacing w:val="-2"/>
        </w:rPr>
        <w:t xml:space="preserve"> </w:t>
      </w:r>
      <w:r>
        <w:t>other</w:t>
      </w:r>
      <w:r>
        <w:rPr>
          <w:spacing w:val="-2"/>
        </w:rPr>
        <w:t xml:space="preserve"> </w:t>
      </w:r>
      <w:proofErr w:type="spellStart"/>
      <w:r>
        <w:t>organisations</w:t>
      </w:r>
      <w:proofErr w:type="spellEnd"/>
      <w:r>
        <w:t>,</w:t>
      </w:r>
      <w:r>
        <w:rPr>
          <w:spacing w:val="-2"/>
        </w:rPr>
        <w:t xml:space="preserve"> </w:t>
      </w:r>
      <w:r>
        <w:t>as</w:t>
      </w:r>
      <w:r>
        <w:rPr>
          <w:spacing w:val="-2"/>
        </w:rPr>
        <w:t xml:space="preserve"> </w:t>
      </w:r>
      <w:r>
        <w:t>allowed</w:t>
      </w:r>
      <w:r>
        <w:rPr>
          <w:spacing w:val="-2"/>
        </w:rPr>
        <w:t xml:space="preserve"> </w:t>
      </w:r>
      <w:r>
        <w:t>by</w:t>
      </w:r>
      <w:r>
        <w:rPr>
          <w:spacing w:val="-2"/>
        </w:rPr>
        <w:t xml:space="preserve"> </w:t>
      </w:r>
      <w:r>
        <w:t>law,</w:t>
      </w:r>
      <w:r>
        <w:rPr>
          <w:spacing w:val="-2"/>
        </w:rPr>
        <w:t xml:space="preserve"> </w:t>
      </w:r>
      <w:r>
        <w:t>for</w:t>
      </w:r>
      <w:r>
        <w:rPr>
          <w:spacing w:val="-2"/>
        </w:rPr>
        <w:t xml:space="preserve"> </w:t>
      </w:r>
      <w:r>
        <w:t>the purposes of checking the application and or preventing fraud.</w:t>
      </w:r>
    </w:p>
    <w:p w14:paraId="2633CA38" w14:textId="77777777" w:rsidR="003A6785" w:rsidRDefault="003A6785">
      <w:pPr>
        <w:pStyle w:val="BodyText"/>
        <w:spacing w:before="34"/>
      </w:pPr>
    </w:p>
    <w:p w14:paraId="2BE17AA5" w14:textId="77777777" w:rsidR="003A6785" w:rsidRDefault="00000000">
      <w:pPr>
        <w:pStyle w:val="BodyText"/>
        <w:tabs>
          <w:tab w:val="left" w:pos="8173"/>
          <w:tab w:val="left" w:pos="10595"/>
        </w:tabs>
        <w:ind w:left="221"/>
        <w:rPr>
          <w:rFonts w:ascii="Times New Roman"/>
        </w:rPr>
      </w:pPr>
      <w:r>
        <w:t>Signed: (Student)</w:t>
      </w:r>
      <w:r>
        <w:rPr>
          <w:spacing w:val="60"/>
        </w:rPr>
        <w:t xml:space="preserve"> </w:t>
      </w:r>
      <w:r>
        <w:rPr>
          <w:rFonts w:ascii="Times New Roman"/>
          <w:u w:val="single"/>
        </w:rPr>
        <w:tab/>
      </w:r>
      <w:r>
        <w:rPr>
          <w:rFonts w:ascii="Times New Roman"/>
          <w:spacing w:val="40"/>
        </w:rPr>
        <w:t xml:space="preserve"> </w:t>
      </w:r>
      <w:r>
        <w:t>Date</w:t>
      </w:r>
      <w:r>
        <w:rPr>
          <w:spacing w:val="60"/>
        </w:rPr>
        <w:t xml:space="preserve"> </w:t>
      </w:r>
      <w:r>
        <w:rPr>
          <w:rFonts w:ascii="Times New Roman"/>
          <w:u w:val="single"/>
        </w:rPr>
        <w:tab/>
      </w:r>
    </w:p>
    <w:p w14:paraId="042ADD8B" w14:textId="77777777" w:rsidR="003A6785" w:rsidRDefault="003A6785">
      <w:pPr>
        <w:pStyle w:val="BodyText"/>
        <w:spacing w:before="79"/>
        <w:rPr>
          <w:rFonts w:ascii="Times New Roman"/>
        </w:rPr>
      </w:pPr>
    </w:p>
    <w:p w14:paraId="7B81C98D" w14:textId="64AC54B9" w:rsidR="003A6785" w:rsidRDefault="00000000">
      <w:pPr>
        <w:spacing w:before="1"/>
        <w:ind w:left="159"/>
      </w:pPr>
      <w:r>
        <w:rPr>
          <w:b/>
        </w:rPr>
        <w:t>Parent</w:t>
      </w:r>
      <w:r w:rsidR="00CA09F4">
        <w:rPr>
          <w:b/>
          <w:spacing w:val="-6"/>
        </w:rPr>
        <w:t xml:space="preserve">:  </w:t>
      </w:r>
      <w:r>
        <w:t>I</w:t>
      </w:r>
      <w:r>
        <w:rPr>
          <w:spacing w:val="-6"/>
        </w:rPr>
        <w:t xml:space="preserve"> </w:t>
      </w:r>
      <w:r>
        <w:t>understand</w:t>
      </w:r>
      <w:r>
        <w:rPr>
          <w:spacing w:val="-5"/>
        </w:rPr>
        <w:t xml:space="preserve"> </w:t>
      </w:r>
      <w:r>
        <w:rPr>
          <w:spacing w:val="-4"/>
        </w:rPr>
        <w:t>that:</w:t>
      </w:r>
    </w:p>
    <w:p w14:paraId="3D1E1EEF" w14:textId="77777777" w:rsidR="003A6785" w:rsidRDefault="003A6785">
      <w:pPr>
        <w:pStyle w:val="BodyText"/>
        <w:spacing w:before="89"/>
      </w:pPr>
    </w:p>
    <w:p w14:paraId="47958247" w14:textId="77777777" w:rsidR="003A6785" w:rsidRDefault="00000000">
      <w:pPr>
        <w:pStyle w:val="ListParagraph"/>
        <w:numPr>
          <w:ilvl w:val="0"/>
          <w:numId w:val="1"/>
        </w:numPr>
        <w:tabs>
          <w:tab w:val="left" w:pos="879"/>
        </w:tabs>
        <w:spacing w:before="0" w:line="273" w:lineRule="auto"/>
        <w:ind w:right="354"/>
      </w:pPr>
      <w:r>
        <w:t xml:space="preserve">If my son/daughter does not keep to the conditions of the 16 –19 Bursary fund, or leaves the </w:t>
      </w:r>
      <w:proofErr w:type="spellStart"/>
      <w:r>
        <w:t>programme</w:t>
      </w:r>
      <w:proofErr w:type="spellEnd"/>
      <w:r>
        <w:rPr>
          <w:spacing w:val="-2"/>
        </w:rPr>
        <w:t xml:space="preserve"> </w:t>
      </w:r>
      <w:r>
        <w:t>of</w:t>
      </w:r>
      <w:r>
        <w:rPr>
          <w:spacing w:val="-2"/>
        </w:rPr>
        <w:t xml:space="preserve"> </w:t>
      </w:r>
      <w:r>
        <w:t>study,</w:t>
      </w:r>
      <w:r>
        <w:rPr>
          <w:spacing w:val="-2"/>
        </w:rPr>
        <w:t xml:space="preserve"> </w:t>
      </w:r>
      <w:r>
        <w:t>he</w:t>
      </w:r>
      <w:r>
        <w:rPr>
          <w:spacing w:val="-2"/>
        </w:rPr>
        <w:t xml:space="preserve"> </w:t>
      </w:r>
      <w:r>
        <w:t>/she</w:t>
      </w:r>
      <w:r>
        <w:rPr>
          <w:spacing w:val="-2"/>
        </w:rPr>
        <w:t xml:space="preserve"> </w:t>
      </w:r>
      <w:r>
        <w:t>will</w:t>
      </w:r>
      <w:r>
        <w:rPr>
          <w:spacing w:val="-2"/>
        </w:rPr>
        <w:t xml:space="preserve"> </w:t>
      </w:r>
      <w:r>
        <w:t>not</w:t>
      </w:r>
      <w:r>
        <w:rPr>
          <w:spacing w:val="-2"/>
        </w:rPr>
        <w:t xml:space="preserve"> </w:t>
      </w:r>
      <w:r>
        <w:t>be</w:t>
      </w:r>
      <w:r>
        <w:rPr>
          <w:spacing w:val="-2"/>
        </w:rPr>
        <w:t xml:space="preserve"> </w:t>
      </w:r>
      <w:r>
        <w:t>eligible</w:t>
      </w:r>
      <w:r>
        <w:rPr>
          <w:spacing w:val="-2"/>
        </w:rPr>
        <w:t xml:space="preserve"> </w:t>
      </w:r>
      <w:r>
        <w:t>to</w:t>
      </w:r>
      <w:r>
        <w:rPr>
          <w:spacing w:val="-2"/>
        </w:rPr>
        <w:t xml:space="preserve"> </w:t>
      </w:r>
      <w:r>
        <w:t>receive</w:t>
      </w:r>
      <w:r>
        <w:rPr>
          <w:spacing w:val="-2"/>
        </w:rPr>
        <w:t xml:space="preserve"> </w:t>
      </w:r>
      <w:r>
        <w:t>any</w:t>
      </w:r>
      <w:r>
        <w:rPr>
          <w:spacing w:val="-2"/>
        </w:rPr>
        <w:t xml:space="preserve"> </w:t>
      </w:r>
      <w:r>
        <w:t>further</w:t>
      </w:r>
      <w:r>
        <w:rPr>
          <w:spacing w:val="-2"/>
        </w:rPr>
        <w:t xml:space="preserve"> </w:t>
      </w:r>
      <w:r>
        <w:t>support</w:t>
      </w:r>
      <w:r>
        <w:rPr>
          <w:spacing w:val="-2"/>
        </w:rPr>
        <w:t xml:space="preserve"> </w:t>
      </w:r>
      <w:r>
        <w:t>and</w:t>
      </w:r>
      <w:r>
        <w:rPr>
          <w:spacing w:val="-2"/>
        </w:rPr>
        <w:t xml:space="preserve"> </w:t>
      </w:r>
      <w:r>
        <w:t>/</w:t>
      </w:r>
      <w:r>
        <w:rPr>
          <w:spacing w:val="-2"/>
        </w:rPr>
        <w:t xml:space="preserve"> </w:t>
      </w:r>
      <w:r>
        <w:t>or</w:t>
      </w:r>
      <w:r>
        <w:rPr>
          <w:spacing w:val="-2"/>
        </w:rPr>
        <w:t xml:space="preserve"> </w:t>
      </w:r>
      <w:r>
        <w:t>payments.</w:t>
      </w:r>
    </w:p>
    <w:p w14:paraId="4DB3B442" w14:textId="77777777" w:rsidR="003A6785" w:rsidRDefault="00000000">
      <w:pPr>
        <w:pStyle w:val="ListParagraph"/>
        <w:numPr>
          <w:ilvl w:val="0"/>
          <w:numId w:val="1"/>
        </w:numPr>
        <w:tabs>
          <w:tab w:val="left" w:pos="879"/>
        </w:tabs>
        <w:spacing w:before="18"/>
      </w:pPr>
      <w:r>
        <w:t>If</w:t>
      </w:r>
      <w:r>
        <w:rPr>
          <w:spacing w:val="-7"/>
        </w:rPr>
        <w:t xml:space="preserve"> </w:t>
      </w:r>
      <w:r>
        <w:t>my</w:t>
      </w:r>
      <w:r>
        <w:rPr>
          <w:spacing w:val="-5"/>
        </w:rPr>
        <w:t xml:space="preserve"> </w:t>
      </w:r>
      <w:r>
        <w:t>son/daughter’s</w:t>
      </w:r>
      <w:r>
        <w:rPr>
          <w:spacing w:val="-5"/>
        </w:rPr>
        <w:t xml:space="preserve"> </w:t>
      </w:r>
      <w:r>
        <w:t>attendance</w:t>
      </w:r>
      <w:r>
        <w:rPr>
          <w:spacing w:val="-5"/>
        </w:rPr>
        <w:t xml:space="preserve"> </w:t>
      </w:r>
      <w:r>
        <w:t>drops</w:t>
      </w:r>
      <w:r>
        <w:rPr>
          <w:spacing w:val="-4"/>
        </w:rPr>
        <w:t xml:space="preserve"> </w:t>
      </w:r>
      <w:r>
        <w:t>below</w:t>
      </w:r>
      <w:r>
        <w:rPr>
          <w:spacing w:val="-5"/>
        </w:rPr>
        <w:t xml:space="preserve"> </w:t>
      </w:r>
      <w:r>
        <w:t>95%</w:t>
      </w:r>
      <w:r>
        <w:rPr>
          <w:spacing w:val="-5"/>
        </w:rPr>
        <w:t xml:space="preserve"> </w:t>
      </w:r>
      <w:r>
        <w:t>support</w:t>
      </w:r>
      <w:r>
        <w:rPr>
          <w:spacing w:val="-5"/>
        </w:rPr>
        <w:t xml:space="preserve"> </w:t>
      </w:r>
      <w:r>
        <w:t>and</w:t>
      </w:r>
      <w:r>
        <w:rPr>
          <w:spacing w:val="-5"/>
        </w:rPr>
        <w:t xml:space="preserve"> </w:t>
      </w:r>
      <w:r>
        <w:t>/</w:t>
      </w:r>
      <w:r>
        <w:rPr>
          <w:spacing w:val="-4"/>
        </w:rPr>
        <w:t xml:space="preserve"> </w:t>
      </w:r>
      <w:r>
        <w:t>or</w:t>
      </w:r>
      <w:r>
        <w:rPr>
          <w:spacing w:val="-5"/>
        </w:rPr>
        <w:t xml:space="preserve"> </w:t>
      </w:r>
      <w:r>
        <w:t>payments</w:t>
      </w:r>
      <w:r>
        <w:rPr>
          <w:spacing w:val="-5"/>
        </w:rPr>
        <w:t xml:space="preserve"> </w:t>
      </w:r>
      <w:r>
        <w:t>may</w:t>
      </w:r>
      <w:r>
        <w:rPr>
          <w:spacing w:val="-5"/>
        </w:rPr>
        <w:t xml:space="preserve"> </w:t>
      </w:r>
      <w:r>
        <w:t>be</w:t>
      </w:r>
      <w:r>
        <w:rPr>
          <w:spacing w:val="-4"/>
        </w:rPr>
        <w:t xml:space="preserve"> </w:t>
      </w:r>
      <w:r>
        <w:rPr>
          <w:spacing w:val="-2"/>
        </w:rPr>
        <w:t>stopped.</w:t>
      </w:r>
    </w:p>
    <w:p w14:paraId="02173959" w14:textId="77777777" w:rsidR="003A6785" w:rsidRDefault="00000000">
      <w:pPr>
        <w:pStyle w:val="ListParagraph"/>
        <w:numPr>
          <w:ilvl w:val="0"/>
          <w:numId w:val="1"/>
        </w:numPr>
        <w:tabs>
          <w:tab w:val="left" w:pos="879"/>
        </w:tabs>
        <w:spacing w:before="55" w:line="273" w:lineRule="auto"/>
        <w:ind w:right="112"/>
      </w:pPr>
      <w:r>
        <w:t>If</w:t>
      </w:r>
      <w:r>
        <w:rPr>
          <w:spacing w:val="-2"/>
        </w:rPr>
        <w:t xml:space="preserve"> </w:t>
      </w:r>
      <w:r>
        <w:t>my</w:t>
      </w:r>
      <w:r>
        <w:rPr>
          <w:spacing w:val="-2"/>
        </w:rPr>
        <w:t xml:space="preserve"> </w:t>
      </w:r>
      <w:r>
        <w:t>son/daughter’s</w:t>
      </w:r>
      <w:r>
        <w:rPr>
          <w:spacing w:val="-2"/>
        </w:rPr>
        <w:t xml:space="preserve"> </w:t>
      </w:r>
      <w:r>
        <w:t>academic</w:t>
      </w:r>
      <w:r>
        <w:rPr>
          <w:spacing w:val="-2"/>
        </w:rPr>
        <w:t xml:space="preserve"> </w:t>
      </w:r>
      <w:r>
        <w:t>progress</w:t>
      </w:r>
      <w:r>
        <w:rPr>
          <w:spacing w:val="-2"/>
        </w:rPr>
        <w:t xml:space="preserve"> </w:t>
      </w:r>
      <w:r>
        <w:t>does</w:t>
      </w:r>
      <w:r>
        <w:rPr>
          <w:spacing w:val="-2"/>
        </w:rPr>
        <w:t xml:space="preserve"> </w:t>
      </w:r>
      <w:r>
        <w:t>not</w:t>
      </w:r>
      <w:r>
        <w:rPr>
          <w:spacing w:val="-2"/>
        </w:rPr>
        <w:t xml:space="preserve"> </w:t>
      </w:r>
      <w:r>
        <w:t>correspond</w:t>
      </w:r>
      <w:r>
        <w:rPr>
          <w:spacing w:val="-2"/>
        </w:rPr>
        <w:t xml:space="preserve"> </w:t>
      </w:r>
      <w:r>
        <w:t>to</w:t>
      </w:r>
      <w:r>
        <w:rPr>
          <w:spacing w:val="-2"/>
        </w:rPr>
        <w:t xml:space="preserve"> </w:t>
      </w:r>
      <w:r>
        <w:t>the</w:t>
      </w:r>
      <w:r>
        <w:rPr>
          <w:spacing w:val="-2"/>
        </w:rPr>
        <w:t xml:space="preserve"> </w:t>
      </w:r>
      <w:r>
        <w:t>targets</w:t>
      </w:r>
      <w:r>
        <w:rPr>
          <w:spacing w:val="-2"/>
        </w:rPr>
        <w:t xml:space="preserve"> </w:t>
      </w:r>
      <w:r>
        <w:t>set</w:t>
      </w:r>
      <w:r>
        <w:rPr>
          <w:spacing w:val="-2"/>
        </w:rPr>
        <w:t xml:space="preserve"> </w:t>
      </w:r>
      <w:r>
        <w:t>out</w:t>
      </w:r>
      <w:r>
        <w:rPr>
          <w:spacing w:val="-2"/>
        </w:rPr>
        <w:t xml:space="preserve"> </w:t>
      </w:r>
      <w:r>
        <w:t>by</w:t>
      </w:r>
      <w:r>
        <w:rPr>
          <w:spacing w:val="-2"/>
        </w:rPr>
        <w:t xml:space="preserve"> </w:t>
      </w:r>
      <w:r>
        <w:t>the</w:t>
      </w:r>
      <w:r>
        <w:rPr>
          <w:spacing w:val="-2"/>
        </w:rPr>
        <w:t xml:space="preserve"> </w:t>
      </w:r>
      <w:r>
        <w:t>school</w:t>
      </w:r>
      <w:r>
        <w:rPr>
          <w:spacing w:val="-2"/>
        </w:rPr>
        <w:t xml:space="preserve"> </w:t>
      </w:r>
      <w:r>
        <w:t>at the beginning of the year support and / or payments may be stopped.</w:t>
      </w:r>
    </w:p>
    <w:p w14:paraId="4FFFB7FD" w14:textId="77777777" w:rsidR="003A6785" w:rsidRDefault="00000000">
      <w:pPr>
        <w:pStyle w:val="ListParagraph"/>
        <w:numPr>
          <w:ilvl w:val="0"/>
          <w:numId w:val="1"/>
        </w:numPr>
        <w:tabs>
          <w:tab w:val="left" w:pos="879"/>
        </w:tabs>
        <w:spacing w:before="18"/>
      </w:pPr>
      <w:r>
        <w:t>if</w:t>
      </w:r>
      <w:r>
        <w:rPr>
          <w:spacing w:val="-7"/>
        </w:rPr>
        <w:t xml:space="preserve"> </w:t>
      </w:r>
      <w:r>
        <w:t>my</w:t>
      </w:r>
      <w:r>
        <w:rPr>
          <w:spacing w:val="-5"/>
        </w:rPr>
        <w:t xml:space="preserve"> </w:t>
      </w:r>
      <w:r>
        <w:t>son/daughter’s</w:t>
      </w:r>
      <w:r>
        <w:rPr>
          <w:spacing w:val="-5"/>
        </w:rPr>
        <w:t xml:space="preserve"> </w:t>
      </w:r>
      <w:proofErr w:type="spellStart"/>
      <w:r>
        <w:t>behaviour</w:t>
      </w:r>
      <w:proofErr w:type="spellEnd"/>
      <w:r>
        <w:rPr>
          <w:spacing w:val="-5"/>
        </w:rPr>
        <w:t xml:space="preserve"> </w:t>
      </w:r>
      <w:r>
        <w:t>is</w:t>
      </w:r>
      <w:r>
        <w:rPr>
          <w:spacing w:val="-5"/>
        </w:rPr>
        <w:t xml:space="preserve"> </w:t>
      </w:r>
      <w:r>
        <w:t>not</w:t>
      </w:r>
      <w:r>
        <w:rPr>
          <w:spacing w:val="-5"/>
        </w:rPr>
        <w:t xml:space="preserve"> </w:t>
      </w:r>
      <w:r>
        <w:t>conducive</w:t>
      </w:r>
      <w:r>
        <w:rPr>
          <w:spacing w:val="-5"/>
        </w:rPr>
        <w:t xml:space="preserve"> </w:t>
      </w:r>
      <w:r>
        <w:t>to</w:t>
      </w:r>
      <w:r>
        <w:rPr>
          <w:spacing w:val="-5"/>
        </w:rPr>
        <w:t xml:space="preserve"> </w:t>
      </w:r>
      <w:r>
        <w:t>his/her</w:t>
      </w:r>
      <w:r>
        <w:rPr>
          <w:spacing w:val="-5"/>
        </w:rPr>
        <w:t xml:space="preserve"> </w:t>
      </w:r>
      <w:r>
        <w:t>own</w:t>
      </w:r>
      <w:r>
        <w:rPr>
          <w:spacing w:val="-5"/>
        </w:rPr>
        <w:t xml:space="preserve"> </w:t>
      </w:r>
      <w:r>
        <w:t>and/</w:t>
      </w:r>
      <w:r>
        <w:rPr>
          <w:spacing w:val="-5"/>
        </w:rPr>
        <w:t xml:space="preserve"> </w:t>
      </w:r>
      <w:r>
        <w:t>or</w:t>
      </w:r>
      <w:r>
        <w:rPr>
          <w:spacing w:val="-5"/>
        </w:rPr>
        <w:t xml:space="preserve"> </w:t>
      </w:r>
      <w:r>
        <w:t>others</w:t>
      </w:r>
      <w:r>
        <w:rPr>
          <w:spacing w:val="-5"/>
        </w:rPr>
        <w:t xml:space="preserve"> </w:t>
      </w:r>
      <w:r>
        <w:rPr>
          <w:spacing w:val="-2"/>
        </w:rPr>
        <w:t>learning</w:t>
      </w:r>
    </w:p>
    <w:p w14:paraId="204248A5" w14:textId="77777777" w:rsidR="003A6785" w:rsidRDefault="00000000">
      <w:pPr>
        <w:pStyle w:val="ListParagraph"/>
        <w:numPr>
          <w:ilvl w:val="0"/>
          <w:numId w:val="1"/>
        </w:numPr>
        <w:tabs>
          <w:tab w:val="left" w:pos="879"/>
        </w:tabs>
      </w:pPr>
      <w:r>
        <w:t>support</w:t>
      </w:r>
      <w:r>
        <w:rPr>
          <w:spacing w:val="-4"/>
        </w:rPr>
        <w:t xml:space="preserve"> </w:t>
      </w:r>
      <w:r>
        <w:t>and</w:t>
      </w:r>
      <w:r>
        <w:rPr>
          <w:spacing w:val="55"/>
        </w:rPr>
        <w:t xml:space="preserve"> </w:t>
      </w:r>
      <w:r>
        <w:t>/</w:t>
      </w:r>
      <w:r>
        <w:rPr>
          <w:spacing w:val="-3"/>
        </w:rPr>
        <w:t xml:space="preserve"> </w:t>
      </w:r>
      <w:r>
        <w:t>or</w:t>
      </w:r>
      <w:r>
        <w:rPr>
          <w:spacing w:val="-3"/>
        </w:rPr>
        <w:t xml:space="preserve"> </w:t>
      </w:r>
      <w:r>
        <w:t>payments</w:t>
      </w:r>
      <w:r>
        <w:rPr>
          <w:spacing w:val="-4"/>
        </w:rPr>
        <w:t xml:space="preserve"> </w:t>
      </w:r>
      <w:r>
        <w:t>may</w:t>
      </w:r>
      <w:r>
        <w:rPr>
          <w:spacing w:val="-3"/>
        </w:rPr>
        <w:t xml:space="preserve"> </w:t>
      </w:r>
      <w:r>
        <w:t>be</w:t>
      </w:r>
      <w:r>
        <w:rPr>
          <w:spacing w:val="-3"/>
        </w:rPr>
        <w:t xml:space="preserve"> </w:t>
      </w:r>
      <w:r>
        <w:rPr>
          <w:spacing w:val="-2"/>
        </w:rPr>
        <w:t>stopped.</w:t>
      </w:r>
    </w:p>
    <w:p w14:paraId="29E9A35B" w14:textId="77777777" w:rsidR="003A6785" w:rsidRDefault="00000000">
      <w:pPr>
        <w:pStyle w:val="ListParagraph"/>
        <w:numPr>
          <w:ilvl w:val="0"/>
          <w:numId w:val="1"/>
        </w:numPr>
        <w:tabs>
          <w:tab w:val="left" w:pos="879"/>
        </w:tabs>
        <w:spacing w:before="50" w:line="278" w:lineRule="auto"/>
        <w:ind w:right="359"/>
      </w:pPr>
      <w:r>
        <w:t>Any</w:t>
      </w:r>
      <w:r>
        <w:rPr>
          <w:spacing w:val="-3"/>
        </w:rPr>
        <w:t xml:space="preserve"> </w:t>
      </w:r>
      <w:r>
        <w:t>equipment</w:t>
      </w:r>
      <w:r>
        <w:rPr>
          <w:spacing w:val="-3"/>
        </w:rPr>
        <w:t xml:space="preserve"> </w:t>
      </w:r>
      <w:r>
        <w:t>e.g.</w:t>
      </w:r>
      <w:r>
        <w:rPr>
          <w:spacing w:val="-3"/>
        </w:rPr>
        <w:t xml:space="preserve"> </w:t>
      </w:r>
      <w:r>
        <w:t>books</w:t>
      </w:r>
      <w:r>
        <w:rPr>
          <w:spacing w:val="-3"/>
        </w:rPr>
        <w:t xml:space="preserve"> </w:t>
      </w:r>
      <w:r>
        <w:t>purchased</w:t>
      </w:r>
      <w:r>
        <w:rPr>
          <w:spacing w:val="-3"/>
        </w:rPr>
        <w:t xml:space="preserve"> </w:t>
      </w:r>
      <w:r>
        <w:t>for</w:t>
      </w:r>
      <w:r>
        <w:rPr>
          <w:spacing w:val="-3"/>
        </w:rPr>
        <w:t xml:space="preserve"> </w:t>
      </w:r>
      <w:r>
        <w:t>studying</w:t>
      </w:r>
      <w:r>
        <w:rPr>
          <w:spacing w:val="-3"/>
        </w:rPr>
        <w:t xml:space="preserve"> </w:t>
      </w:r>
      <w:r>
        <w:t>using</w:t>
      </w:r>
      <w:r>
        <w:rPr>
          <w:spacing w:val="-3"/>
        </w:rPr>
        <w:t xml:space="preserve"> </w:t>
      </w:r>
      <w:r>
        <w:t>the</w:t>
      </w:r>
      <w:r>
        <w:rPr>
          <w:spacing w:val="-3"/>
        </w:rPr>
        <w:t xml:space="preserve"> </w:t>
      </w:r>
      <w:r>
        <w:t>bursary</w:t>
      </w:r>
      <w:r>
        <w:rPr>
          <w:spacing w:val="-3"/>
        </w:rPr>
        <w:t xml:space="preserve"> </w:t>
      </w:r>
      <w:r>
        <w:t>fund</w:t>
      </w:r>
      <w:r>
        <w:rPr>
          <w:spacing w:val="-3"/>
        </w:rPr>
        <w:t xml:space="preserve"> </w:t>
      </w:r>
      <w:r>
        <w:t>remains</w:t>
      </w:r>
      <w:r>
        <w:rPr>
          <w:spacing w:val="-3"/>
        </w:rPr>
        <w:t xml:space="preserve"> </w:t>
      </w:r>
      <w:r>
        <w:t>the</w:t>
      </w:r>
      <w:r>
        <w:rPr>
          <w:spacing w:val="-3"/>
        </w:rPr>
        <w:t xml:space="preserve"> </w:t>
      </w:r>
      <w:r>
        <w:t>property</w:t>
      </w:r>
      <w:r>
        <w:rPr>
          <w:spacing w:val="-3"/>
        </w:rPr>
        <w:t xml:space="preserve"> </w:t>
      </w:r>
      <w:r>
        <w:t>of the school.</w:t>
      </w:r>
    </w:p>
    <w:p w14:paraId="032CA37E" w14:textId="77777777" w:rsidR="003A6785" w:rsidRDefault="00000000">
      <w:pPr>
        <w:pStyle w:val="ListParagraph"/>
        <w:numPr>
          <w:ilvl w:val="0"/>
          <w:numId w:val="1"/>
        </w:numPr>
        <w:tabs>
          <w:tab w:val="left" w:pos="879"/>
        </w:tabs>
        <w:spacing w:before="13" w:line="278" w:lineRule="auto"/>
        <w:ind w:right="476"/>
      </w:pPr>
      <w:r>
        <w:t>The</w:t>
      </w:r>
      <w:r>
        <w:rPr>
          <w:spacing w:val="-2"/>
        </w:rPr>
        <w:t xml:space="preserve"> </w:t>
      </w:r>
      <w:r>
        <w:t>information</w:t>
      </w:r>
      <w:r>
        <w:rPr>
          <w:spacing w:val="-2"/>
        </w:rPr>
        <w:t xml:space="preserve"> </w:t>
      </w:r>
      <w:r>
        <w:t>I</w:t>
      </w:r>
      <w:r>
        <w:rPr>
          <w:spacing w:val="-2"/>
        </w:rPr>
        <w:t xml:space="preserve"> </w:t>
      </w:r>
      <w:r>
        <w:t>have</w:t>
      </w:r>
      <w:r>
        <w:rPr>
          <w:spacing w:val="-2"/>
        </w:rPr>
        <w:t xml:space="preserve"> </w:t>
      </w:r>
      <w:r>
        <w:t>given</w:t>
      </w:r>
      <w:r>
        <w:rPr>
          <w:spacing w:val="-2"/>
        </w:rPr>
        <w:t xml:space="preserve"> </w:t>
      </w:r>
      <w:r>
        <w:t>may</w:t>
      </w:r>
      <w:r>
        <w:rPr>
          <w:spacing w:val="-2"/>
        </w:rPr>
        <w:t xml:space="preserve"> </w:t>
      </w:r>
      <w:r>
        <w:t>be</w:t>
      </w:r>
      <w:r>
        <w:rPr>
          <w:spacing w:val="-2"/>
        </w:rPr>
        <w:t xml:space="preserve"> </w:t>
      </w:r>
      <w:r>
        <w:t>shared</w:t>
      </w:r>
      <w:r>
        <w:rPr>
          <w:spacing w:val="-2"/>
        </w:rPr>
        <w:t xml:space="preserve"> </w:t>
      </w:r>
      <w:r>
        <w:t>with</w:t>
      </w:r>
      <w:r>
        <w:rPr>
          <w:spacing w:val="-2"/>
        </w:rPr>
        <w:t xml:space="preserve"> </w:t>
      </w:r>
      <w:r>
        <w:t>other</w:t>
      </w:r>
      <w:r>
        <w:rPr>
          <w:spacing w:val="-2"/>
        </w:rPr>
        <w:t xml:space="preserve"> </w:t>
      </w:r>
      <w:proofErr w:type="spellStart"/>
      <w:r>
        <w:t>organisations</w:t>
      </w:r>
      <w:proofErr w:type="spellEnd"/>
      <w:r>
        <w:t>,</w:t>
      </w:r>
      <w:r>
        <w:rPr>
          <w:spacing w:val="-2"/>
        </w:rPr>
        <w:t xml:space="preserve"> </w:t>
      </w:r>
      <w:r>
        <w:t>as</w:t>
      </w:r>
      <w:r>
        <w:rPr>
          <w:spacing w:val="-2"/>
        </w:rPr>
        <w:t xml:space="preserve"> </w:t>
      </w:r>
      <w:r>
        <w:t>allowed</w:t>
      </w:r>
      <w:r>
        <w:rPr>
          <w:spacing w:val="-2"/>
        </w:rPr>
        <w:t xml:space="preserve"> </w:t>
      </w:r>
      <w:r>
        <w:t>by</w:t>
      </w:r>
      <w:r>
        <w:rPr>
          <w:spacing w:val="-2"/>
        </w:rPr>
        <w:t xml:space="preserve"> </w:t>
      </w:r>
      <w:r>
        <w:t>law,</w:t>
      </w:r>
      <w:r>
        <w:rPr>
          <w:spacing w:val="-2"/>
        </w:rPr>
        <w:t xml:space="preserve"> </w:t>
      </w:r>
      <w:r>
        <w:t>for</w:t>
      </w:r>
      <w:r>
        <w:rPr>
          <w:spacing w:val="-2"/>
        </w:rPr>
        <w:t xml:space="preserve"> </w:t>
      </w:r>
      <w:r>
        <w:t>the purposes of checking the application and or preventing fraud.</w:t>
      </w:r>
    </w:p>
    <w:p w14:paraId="6288CC8C" w14:textId="77777777" w:rsidR="003A6785" w:rsidRDefault="003A6785">
      <w:pPr>
        <w:pStyle w:val="BodyText"/>
        <w:spacing w:before="33"/>
      </w:pPr>
    </w:p>
    <w:p w14:paraId="351C0468" w14:textId="77777777" w:rsidR="003A6785" w:rsidRDefault="00000000">
      <w:pPr>
        <w:pStyle w:val="BodyText"/>
        <w:ind w:left="159"/>
      </w:pPr>
      <w:r>
        <w:t>I</w:t>
      </w:r>
      <w:r>
        <w:rPr>
          <w:spacing w:val="-6"/>
        </w:rPr>
        <w:t xml:space="preserve"> </w:t>
      </w:r>
      <w:r>
        <w:t>will</w:t>
      </w:r>
      <w:r>
        <w:rPr>
          <w:spacing w:val="-5"/>
        </w:rPr>
        <w:t xml:space="preserve"> </w:t>
      </w:r>
      <w:r>
        <w:t>notify</w:t>
      </w:r>
      <w:r>
        <w:rPr>
          <w:spacing w:val="-5"/>
        </w:rPr>
        <w:t xml:space="preserve"> </w:t>
      </w:r>
      <w:r>
        <w:t>the</w:t>
      </w:r>
      <w:r>
        <w:rPr>
          <w:spacing w:val="-5"/>
        </w:rPr>
        <w:t xml:space="preserve"> </w:t>
      </w:r>
      <w:r>
        <w:t>school</w:t>
      </w:r>
      <w:r>
        <w:rPr>
          <w:spacing w:val="-5"/>
        </w:rPr>
        <w:t xml:space="preserve"> </w:t>
      </w:r>
      <w:r>
        <w:t>if</w:t>
      </w:r>
      <w:r>
        <w:rPr>
          <w:spacing w:val="-5"/>
        </w:rPr>
        <w:t xml:space="preserve"> </w:t>
      </w:r>
      <w:r>
        <w:t>our</w:t>
      </w:r>
      <w:r>
        <w:rPr>
          <w:spacing w:val="-5"/>
        </w:rPr>
        <w:t xml:space="preserve"> </w:t>
      </w:r>
      <w:r>
        <w:t>family</w:t>
      </w:r>
      <w:r>
        <w:rPr>
          <w:spacing w:val="-5"/>
        </w:rPr>
        <w:t xml:space="preserve"> </w:t>
      </w:r>
      <w:r>
        <w:t>eligibility</w:t>
      </w:r>
      <w:r>
        <w:rPr>
          <w:spacing w:val="-5"/>
        </w:rPr>
        <w:t xml:space="preserve"> </w:t>
      </w:r>
      <w:r>
        <w:t>conditions</w:t>
      </w:r>
      <w:r>
        <w:rPr>
          <w:spacing w:val="-5"/>
        </w:rPr>
        <w:t xml:space="preserve"> </w:t>
      </w:r>
      <w:r>
        <w:rPr>
          <w:spacing w:val="-2"/>
        </w:rPr>
        <w:t>change.</w:t>
      </w:r>
    </w:p>
    <w:p w14:paraId="0EE1E9B1" w14:textId="77777777" w:rsidR="003A6785" w:rsidRDefault="003A6785">
      <w:pPr>
        <w:pStyle w:val="BodyText"/>
        <w:spacing w:before="75"/>
      </w:pPr>
    </w:p>
    <w:p w14:paraId="0BCEF1F6" w14:textId="77777777" w:rsidR="003A6785" w:rsidRDefault="00000000">
      <w:pPr>
        <w:pStyle w:val="BodyText"/>
        <w:tabs>
          <w:tab w:val="left" w:pos="7022"/>
          <w:tab w:val="left" w:pos="9444"/>
        </w:tabs>
        <w:ind w:left="159"/>
        <w:rPr>
          <w:rFonts w:ascii="Times New Roman"/>
        </w:rPr>
      </w:pPr>
      <w:r>
        <w:t>Signed: (Parent/Carer)</w:t>
      </w:r>
      <w:r>
        <w:rPr>
          <w:spacing w:val="60"/>
        </w:rPr>
        <w:t xml:space="preserve"> </w:t>
      </w:r>
      <w:r>
        <w:rPr>
          <w:rFonts w:ascii="Times New Roman"/>
          <w:u w:val="single"/>
        </w:rPr>
        <w:tab/>
      </w:r>
      <w:r>
        <w:rPr>
          <w:rFonts w:ascii="Times New Roman"/>
          <w:spacing w:val="40"/>
        </w:rPr>
        <w:t xml:space="preserve"> </w:t>
      </w:r>
      <w:r>
        <w:t>Date</w:t>
      </w:r>
      <w:r>
        <w:rPr>
          <w:spacing w:val="60"/>
        </w:rPr>
        <w:t xml:space="preserve"> </w:t>
      </w:r>
      <w:r>
        <w:rPr>
          <w:rFonts w:ascii="Times New Roman"/>
          <w:u w:val="single"/>
        </w:rPr>
        <w:tab/>
      </w:r>
    </w:p>
    <w:p w14:paraId="0CC115D7" w14:textId="77777777" w:rsidR="00FC45AC" w:rsidRDefault="00FC45AC" w:rsidP="00FC45AC">
      <w:pPr>
        <w:pStyle w:val="BodyText"/>
        <w:tabs>
          <w:tab w:val="left" w:pos="4013"/>
          <w:tab w:val="left" w:pos="7829"/>
          <w:tab w:val="left" w:pos="10557"/>
        </w:tabs>
        <w:rPr>
          <w:rFonts w:ascii="Times New Roman"/>
        </w:rPr>
      </w:pPr>
    </w:p>
    <w:p w14:paraId="6392FDB8" w14:textId="77777777" w:rsidR="00FC45AC" w:rsidRDefault="00FC45AC" w:rsidP="00FC45AC">
      <w:pPr>
        <w:pStyle w:val="BodyText"/>
        <w:tabs>
          <w:tab w:val="left" w:pos="4013"/>
          <w:tab w:val="left" w:pos="7829"/>
          <w:tab w:val="left" w:pos="10557"/>
        </w:tabs>
        <w:rPr>
          <w:rFonts w:ascii="Times New Roman"/>
        </w:rPr>
      </w:pPr>
    </w:p>
    <w:p w14:paraId="4E2E8117" w14:textId="666FA17C" w:rsidR="003A6785" w:rsidRDefault="00000000" w:rsidP="00FC45AC">
      <w:pPr>
        <w:pStyle w:val="BodyText"/>
        <w:tabs>
          <w:tab w:val="left" w:pos="4013"/>
          <w:tab w:val="left" w:pos="7829"/>
          <w:tab w:val="left" w:pos="10557"/>
        </w:tabs>
        <w:rPr>
          <w:rFonts w:ascii="Times New Roman"/>
        </w:rPr>
      </w:pPr>
      <w:r>
        <w:t>Student Name</w:t>
      </w:r>
      <w:r>
        <w:rPr>
          <w:spacing w:val="60"/>
        </w:rPr>
        <w:t xml:space="preserve"> </w:t>
      </w:r>
      <w:r>
        <w:rPr>
          <w:rFonts w:ascii="Times New Roman"/>
          <w:u w:val="single"/>
        </w:rPr>
        <w:tab/>
      </w:r>
      <w:r>
        <w:rPr>
          <w:rFonts w:ascii="Times New Roman"/>
          <w:spacing w:val="40"/>
        </w:rPr>
        <w:t xml:space="preserve"> </w:t>
      </w:r>
      <w:r>
        <w:t>Tutor Group</w:t>
      </w:r>
      <w:r>
        <w:rPr>
          <w:spacing w:val="121"/>
        </w:rPr>
        <w:t xml:space="preserve"> </w:t>
      </w:r>
      <w:r>
        <w:rPr>
          <w:rFonts w:ascii="Times New Roman"/>
          <w:u w:val="single"/>
        </w:rPr>
        <w:tab/>
      </w:r>
      <w:r>
        <w:rPr>
          <w:rFonts w:ascii="Times New Roman"/>
          <w:spacing w:val="40"/>
        </w:rPr>
        <w:t xml:space="preserve"> </w:t>
      </w:r>
      <w:r>
        <w:t>Year Group</w:t>
      </w:r>
      <w:r>
        <w:rPr>
          <w:spacing w:val="60"/>
        </w:rPr>
        <w:t xml:space="preserve"> </w:t>
      </w:r>
      <w:r>
        <w:rPr>
          <w:rFonts w:ascii="Times New Roman"/>
          <w:u w:val="single"/>
        </w:rPr>
        <w:tab/>
      </w:r>
    </w:p>
    <w:sectPr w:rsidR="003A6785">
      <w:pgSz w:w="11910" w:h="16840"/>
      <w:pgMar w:top="192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DC5C2A"/>
    <w:multiLevelType w:val="hybridMultilevel"/>
    <w:tmpl w:val="EDC0A8BE"/>
    <w:lvl w:ilvl="0" w:tplc="F9C4924A">
      <w:numFmt w:val="bullet"/>
      <w:lvlText w:val="•"/>
      <w:lvlJc w:val="left"/>
      <w:pPr>
        <w:ind w:left="879" w:hanging="360"/>
      </w:pPr>
      <w:rPr>
        <w:rFonts w:ascii="Arial" w:eastAsia="Arial" w:hAnsi="Arial" w:cs="Arial" w:hint="default"/>
        <w:b w:val="0"/>
        <w:bCs w:val="0"/>
        <w:i w:val="0"/>
        <w:iCs w:val="0"/>
        <w:spacing w:val="0"/>
        <w:w w:val="131"/>
        <w:sz w:val="22"/>
        <w:szCs w:val="22"/>
        <w:lang w:val="en-US" w:eastAsia="en-US" w:bidi="ar-SA"/>
      </w:rPr>
    </w:lvl>
    <w:lvl w:ilvl="1" w:tplc="A8960398">
      <w:numFmt w:val="bullet"/>
      <w:lvlText w:val="•"/>
      <w:lvlJc w:val="left"/>
      <w:pPr>
        <w:ind w:left="1855" w:hanging="360"/>
      </w:pPr>
      <w:rPr>
        <w:rFonts w:hint="default"/>
        <w:lang w:val="en-US" w:eastAsia="en-US" w:bidi="ar-SA"/>
      </w:rPr>
    </w:lvl>
    <w:lvl w:ilvl="2" w:tplc="59B62746">
      <w:numFmt w:val="bullet"/>
      <w:lvlText w:val="•"/>
      <w:lvlJc w:val="left"/>
      <w:pPr>
        <w:ind w:left="2830" w:hanging="360"/>
      </w:pPr>
      <w:rPr>
        <w:rFonts w:hint="default"/>
        <w:lang w:val="en-US" w:eastAsia="en-US" w:bidi="ar-SA"/>
      </w:rPr>
    </w:lvl>
    <w:lvl w:ilvl="3" w:tplc="35BA6BFC">
      <w:numFmt w:val="bullet"/>
      <w:lvlText w:val="•"/>
      <w:lvlJc w:val="left"/>
      <w:pPr>
        <w:ind w:left="3805" w:hanging="360"/>
      </w:pPr>
      <w:rPr>
        <w:rFonts w:hint="default"/>
        <w:lang w:val="en-US" w:eastAsia="en-US" w:bidi="ar-SA"/>
      </w:rPr>
    </w:lvl>
    <w:lvl w:ilvl="4" w:tplc="F9388B54">
      <w:numFmt w:val="bullet"/>
      <w:lvlText w:val="•"/>
      <w:lvlJc w:val="left"/>
      <w:pPr>
        <w:ind w:left="4780" w:hanging="360"/>
      </w:pPr>
      <w:rPr>
        <w:rFonts w:hint="default"/>
        <w:lang w:val="en-US" w:eastAsia="en-US" w:bidi="ar-SA"/>
      </w:rPr>
    </w:lvl>
    <w:lvl w:ilvl="5" w:tplc="9A5E768C">
      <w:numFmt w:val="bullet"/>
      <w:lvlText w:val="•"/>
      <w:lvlJc w:val="left"/>
      <w:pPr>
        <w:ind w:left="5755" w:hanging="360"/>
      </w:pPr>
      <w:rPr>
        <w:rFonts w:hint="default"/>
        <w:lang w:val="en-US" w:eastAsia="en-US" w:bidi="ar-SA"/>
      </w:rPr>
    </w:lvl>
    <w:lvl w:ilvl="6" w:tplc="4D60D03A">
      <w:numFmt w:val="bullet"/>
      <w:lvlText w:val="•"/>
      <w:lvlJc w:val="left"/>
      <w:pPr>
        <w:ind w:left="6730" w:hanging="360"/>
      </w:pPr>
      <w:rPr>
        <w:rFonts w:hint="default"/>
        <w:lang w:val="en-US" w:eastAsia="en-US" w:bidi="ar-SA"/>
      </w:rPr>
    </w:lvl>
    <w:lvl w:ilvl="7" w:tplc="E9283528">
      <w:numFmt w:val="bullet"/>
      <w:lvlText w:val="•"/>
      <w:lvlJc w:val="left"/>
      <w:pPr>
        <w:ind w:left="7706" w:hanging="360"/>
      </w:pPr>
      <w:rPr>
        <w:rFonts w:hint="default"/>
        <w:lang w:val="en-US" w:eastAsia="en-US" w:bidi="ar-SA"/>
      </w:rPr>
    </w:lvl>
    <w:lvl w:ilvl="8" w:tplc="8B4A02E0">
      <w:numFmt w:val="bullet"/>
      <w:lvlText w:val="•"/>
      <w:lvlJc w:val="left"/>
      <w:pPr>
        <w:ind w:left="8681" w:hanging="360"/>
      </w:pPr>
      <w:rPr>
        <w:rFonts w:hint="default"/>
        <w:lang w:val="en-US" w:eastAsia="en-US" w:bidi="ar-SA"/>
      </w:rPr>
    </w:lvl>
  </w:abstractNum>
  <w:num w:numId="1" w16cid:durableId="17191656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A6785"/>
    <w:rsid w:val="003A6785"/>
    <w:rsid w:val="0054268A"/>
    <w:rsid w:val="00880044"/>
    <w:rsid w:val="00CA09F4"/>
    <w:rsid w:val="00FC4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64F79E"/>
  <w15:docId w15:val="{B6B26F2A-8800-9C46-A004-641248952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6"/>
      <w:ind w:left="147"/>
      <w:outlineLvl w:val="0"/>
    </w:pPr>
    <w:rPr>
      <w:b/>
      <w:bCs/>
      <w:sz w:val="28"/>
      <w:szCs w:val="28"/>
    </w:rPr>
  </w:style>
  <w:style w:type="paragraph" w:styleId="Heading2">
    <w:name w:val="heading 2"/>
    <w:basedOn w:val="Normal"/>
    <w:uiPriority w:val="9"/>
    <w:unhideWhenUsed/>
    <w:qFormat/>
    <w:pPr>
      <w:ind w:left="147"/>
      <w:jc w:val="center"/>
      <w:outlineLvl w:val="1"/>
    </w:pPr>
    <w:rPr>
      <w:b/>
      <w:bCs/>
      <w:i/>
      <w:iCs/>
      <w:sz w:val="28"/>
      <w:szCs w:val="28"/>
    </w:rPr>
  </w:style>
  <w:style w:type="paragraph" w:styleId="Heading3">
    <w:name w:val="heading 3"/>
    <w:basedOn w:val="Normal"/>
    <w:uiPriority w:val="9"/>
    <w:unhideWhenUsed/>
    <w:qFormat/>
    <w:pPr>
      <w:ind w:left="159"/>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4"/>
      <w:ind w:left="87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0.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745</Words>
  <Characters>4249</Characters>
  <Application>Microsoft Office Word</Application>
  <DocSecurity>0</DocSecurity>
  <Lines>35</Lines>
  <Paragraphs>9</Paragraphs>
  <ScaleCrop>false</ScaleCrop>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GHS Sixth Form Bursary 2022-2023.docx</dc:title>
  <cp:lastModifiedBy>Tommy Birchall</cp:lastModifiedBy>
  <cp:revision>4</cp:revision>
  <dcterms:created xsi:type="dcterms:W3CDTF">2026-09-08T08:24:00Z</dcterms:created>
  <dcterms:modified xsi:type="dcterms:W3CDTF">2026-09-08T08:30:00Z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2022-09-07T00:00:00Z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macOS Version 12.3.1 (Build 21E258) Quartz PDFContext</vt:lpwstr>
  </property>
</Properties>
</file>